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5E" w:rsidRPr="004D5F3F" w:rsidRDefault="00CC19B4" w:rsidP="00B87AC7">
      <w:pPr>
        <w:ind w:left="-540" w:right="-200"/>
        <w:jc w:val="center"/>
        <w:rPr>
          <w:rFonts w:ascii="Arial" w:hAnsi="Arial" w:cs="Arial"/>
          <w:b/>
          <w:spacing w:val="-10"/>
          <w:sz w:val="22"/>
          <w:szCs w:val="20"/>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-87630</wp:posOffset>
                </wp:positionV>
                <wp:extent cx="6356350" cy="635"/>
                <wp:effectExtent l="16510" t="13335" r="18415"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6A8E5" id="_x0000_t32" coordsize="21600,21600" o:spt="32" o:oned="t" path="m,l21600,21600e" filled="f">
                <v:path arrowok="t" fillok="f" o:connecttype="none"/>
                <o:lock v:ext="edit" shapetype="t"/>
              </v:shapetype>
              <v:shape id="AutoShape 2" o:spid="_x0000_s1026" type="#_x0000_t32" style="position:absolute;margin-left:-16.75pt;margin-top:-6.9pt;width:50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" strokeweight="2pt"/>
            </w:pict>
          </mc:Fallback>
        </mc:AlternateContent>
      </w:r>
      <w:r w:rsidR="00544879">
        <w:rPr>
          <w:rFonts w:ascii="Arial" w:hAnsi="Arial" w:cs="Arial"/>
          <w:b/>
          <w:spacing w:val="-10"/>
          <w:sz w:val="22"/>
          <w:szCs w:val="20"/>
        </w:rPr>
        <w:t xml:space="preserve">                        </w:t>
      </w:r>
      <w:r w:rsidR="00F8075E" w:rsidRPr="004D5F3F">
        <w:rPr>
          <w:rFonts w:ascii="Arial" w:hAnsi="Arial" w:cs="Arial"/>
          <w:b/>
          <w:spacing w:val="-10"/>
          <w:sz w:val="22"/>
          <w:szCs w:val="20"/>
        </w:rPr>
        <w:t>ФЕДЕРАЛЬНОЕ АГЕНТСТВО</w:t>
      </w:r>
    </w:p>
    <w:p w:rsidR="00F8075E" w:rsidRPr="004D5F3F" w:rsidRDefault="00F8075E" w:rsidP="00B87AC7">
      <w:pPr>
        <w:ind w:left="-540" w:right="-200"/>
        <w:jc w:val="center"/>
        <w:rPr>
          <w:rFonts w:ascii="Arial" w:hAnsi="Arial" w:cs="Arial"/>
          <w:b/>
          <w:spacing w:val="-10"/>
          <w:sz w:val="22"/>
          <w:szCs w:val="20"/>
        </w:rPr>
      </w:pPr>
      <w:r w:rsidRPr="004D5F3F">
        <w:rPr>
          <w:rFonts w:ascii="Arial" w:hAnsi="Arial" w:cs="Arial"/>
          <w:b/>
          <w:spacing w:val="-10"/>
          <w:sz w:val="22"/>
          <w:szCs w:val="20"/>
        </w:rPr>
        <w:t xml:space="preserve"> ПО ТЕХНИЧЕСКОМУ РЕГУЛИРОВАНИЮ И МЕТРОЛОГИИ </w:t>
      </w:r>
    </w:p>
    <w:p w:rsidR="00F8075E" w:rsidRPr="004D5F3F" w:rsidRDefault="00CC19B4" w:rsidP="00B87AC7">
      <w:pPr>
        <w:jc w:val="center"/>
        <w:rPr>
          <w:rFonts w:ascii="Arial" w:hAnsi="Arial" w:cs="Arial"/>
          <w:b/>
          <w:szCs w:val="20"/>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133350</wp:posOffset>
                </wp:positionV>
                <wp:extent cx="6229350" cy="0"/>
                <wp:effectExtent l="17145" t="12700" r="20955" b="158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5F026" id="AutoShape 3" o:spid="_x0000_s1026" type="#_x0000_t32" style="position:absolute;margin-left:-.2pt;margin-top:10.5pt;width:4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GPHwIAADw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" strokeweight="2pt"/>
            </w:pict>
          </mc:Fallback>
        </mc:AlternateContent>
      </w:r>
    </w:p>
    <w:tbl>
      <w:tblPr>
        <w:tblW w:w="9498" w:type="dxa"/>
        <w:tblInd w:w="250" w:type="dxa"/>
        <w:tblLayout w:type="fixed"/>
        <w:tblLook w:val="0000" w:firstRow="0" w:lastRow="0" w:firstColumn="0" w:lastColumn="0" w:noHBand="0" w:noVBand="0"/>
      </w:tblPr>
      <w:tblGrid>
        <w:gridCol w:w="1560"/>
        <w:gridCol w:w="4962"/>
        <w:gridCol w:w="2976"/>
      </w:tblGrid>
      <w:tr w:rsidR="00F8075E" w:rsidRPr="004D5F3F" w:rsidTr="00156559">
        <w:tc>
          <w:tcPr>
            <w:tcW w:w="1560" w:type="dxa"/>
          </w:tcPr>
          <w:p w:rsidR="00F8075E" w:rsidRPr="004D5F3F" w:rsidRDefault="00CF1183" w:rsidP="00B87AC7">
            <w:pPr>
              <w:rPr>
                <w:rFonts w:ascii="Arial" w:hAnsi="Arial" w:cs="Arial"/>
                <w:b/>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4.7pt;margin-top:11.55pt;width:90.15pt;height:59.7pt;z-index:251659264" fillcolor="window">
                  <v:imagedata r:id="rId8" o:title="" gain="55050f" blacklevel="1311f" grayscale="t"/>
                  <w10:wrap side="largest"/>
                </v:shape>
                <o:OLEObject Type="Embed" ProgID="Word.Document.8" ShapeID="_x0000_s1028" DrawAspect="Content" ObjectID="_1635942635" r:id="rId9">
                  <o:FieldCodes>\s</o:FieldCodes>
                </o:OLEObject>
              </w:object>
            </w:r>
          </w:p>
        </w:tc>
        <w:tc>
          <w:tcPr>
            <w:tcW w:w="4962" w:type="dxa"/>
          </w:tcPr>
          <w:p w:rsidR="00F8075E" w:rsidRPr="004D5F3F" w:rsidRDefault="00F8075E" w:rsidP="00B87AC7">
            <w:pPr>
              <w:tabs>
                <w:tab w:val="left" w:pos="1293"/>
                <w:tab w:val="center" w:pos="5133"/>
              </w:tabs>
              <w:rPr>
                <w:rFonts w:ascii="Arial" w:hAnsi="Arial" w:cs="Arial"/>
                <w:b/>
                <w:spacing w:val="50"/>
                <w:sz w:val="24"/>
                <w:szCs w:val="24"/>
              </w:rPr>
            </w:pPr>
          </w:p>
          <w:p w:rsidR="00F8075E" w:rsidRPr="004D5F3F" w:rsidRDefault="00F8075E" w:rsidP="001D12B7">
            <w:pPr>
              <w:tabs>
                <w:tab w:val="left" w:pos="1293"/>
                <w:tab w:val="center" w:pos="5133"/>
              </w:tabs>
              <w:jc w:val="center"/>
              <w:rPr>
                <w:rFonts w:ascii="Arial" w:hAnsi="Arial" w:cs="Arial"/>
                <w:b/>
                <w:spacing w:val="50"/>
                <w:sz w:val="24"/>
                <w:szCs w:val="24"/>
              </w:rPr>
            </w:pPr>
            <w:r w:rsidRPr="004D5F3F">
              <w:rPr>
                <w:rFonts w:ascii="Arial" w:hAnsi="Arial" w:cs="Arial"/>
                <w:b/>
                <w:spacing w:val="50"/>
                <w:sz w:val="24"/>
                <w:szCs w:val="24"/>
              </w:rPr>
              <w:t xml:space="preserve">НАЦИОНАЛЬНЫЙ </w:t>
            </w:r>
          </w:p>
          <w:p w:rsidR="00F8075E" w:rsidRPr="004D5F3F" w:rsidRDefault="00F8075E" w:rsidP="001D12B7">
            <w:pPr>
              <w:tabs>
                <w:tab w:val="left" w:pos="1293"/>
                <w:tab w:val="center" w:pos="5133"/>
              </w:tabs>
              <w:jc w:val="center"/>
              <w:rPr>
                <w:rFonts w:ascii="Arial" w:hAnsi="Arial" w:cs="Arial"/>
                <w:b/>
                <w:spacing w:val="50"/>
                <w:sz w:val="24"/>
                <w:szCs w:val="24"/>
              </w:rPr>
            </w:pPr>
            <w:r w:rsidRPr="004D5F3F">
              <w:rPr>
                <w:rFonts w:ascii="Arial" w:hAnsi="Arial" w:cs="Arial"/>
                <w:b/>
                <w:spacing w:val="50"/>
                <w:sz w:val="24"/>
                <w:szCs w:val="24"/>
              </w:rPr>
              <w:t xml:space="preserve">СТАНДАРТ                                                                               </w:t>
            </w:r>
          </w:p>
          <w:p w:rsidR="00F8075E" w:rsidRPr="004D5F3F" w:rsidRDefault="00F8075E" w:rsidP="001D12B7">
            <w:pPr>
              <w:tabs>
                <w:tab w:val="left" w:pos="1293"/>
                <w:tab w:val="center" w:pos="5133"/>
              </w:tabs>
              <w:jc w:val="center"/>
              <w:rPr>
                <w:rFonts w:ascii="Arial" w:hAnsi="Arial" w:cs="Arial"/>
                <w:b/>
                <w:spacing w:val="50"/>
                <w:sz w:val="24"/>
                <w:szCs w:val="24"/>
              </w:rPr>
            </w:pPr>
            <w:r w:rsidRPr="004D5F3F">
              <w:rPr>
                <w:rFonts w:ascii="Arial" w:hAnsi="Arial" w:cs="Arial"/>
                <w:b/>
                <w:spacing w:val="50"/>
                <w:sz w:val="24"/>
                <w:szCs w:val="24"/>
              </w:rPr>
              <w:t xml:space="preserve">РОССИЙСКОЙ </w:t>
            </w:r>
          </w:p>
          <w:p w:rsidR="00F8075E" w:rsidRPr="004D5F3F" w:rsidRDefault="00F8075E" w:rsidP="001D12B7">
            <w:pPr>
              <w:tabs>
                <w:tab w:val="left" w:pos="1293"/>
                <w:tab w:val="center" w:pos="5133"/>
              </w:tabs>
              <w:jc w:val="center"/>
              <w:rPr>
                <w:rFonts w:ascii="Arial" w:hAnsi="Arial" w:cs="Arial"/>
                <w:b/>
                <w:sz w:val="24"/>
                <w:szCs w:val="24"/>
              </w:rPr>
            </w:pPr>
            <w:r w:rsidRPr="004D5F3F">
              <w:rPr>
                <w:rFonts w:ascii="Arial" w:hAnsi="Arial" w:cs="Arial"/>
                <w:b/>
                <w:spacing w:val="50"/>
                <w:sz w:val="24"/>
                <w:szCs w:val="24"/>
              </w:rPr>
              <w:t>ФЕДЕРАЦИИ</w:t>
            </w:r>
          </w:p>
        </w:tc>
        <w:tc>
          <w:tcPr>
            <w:tcW w:w="2976" w:type="dxa"/>
          </w:tcPr>
          <w:p w:rsidR="00F8075E" w:rsidRPr="004D5F3F" w:rsidRDefault="00F8075E" w:rsidP="00B87AC7">
            <w:pPr>
              <w:rPr>
                <w:rFonts w:ascii="Arial" w:hAnsi="Arial" w:cs="Arial"/>
                <w:b/>
                <w:sz w:val="24"/>
                <w:szCs w:val="24"/>
              </w:rPr>
            </w:pPr>
          </w:p>
          <w:p w:rsidR="00F8075E" w:rsidRPr="004D5F3F" w:rsidRDefault="00F8075E" w:rsidP="001D12B7">
            <w:pPr>
              <w:rPr>
                <w:rFonts w:ascii="Arial" w:hAnsi="Arial" w:cs="Arial"/>
                <w:b/>
                <w:bCs/>
                <w:sz w:val="24"/>
                <w:szCs w:val="24"/>
              </w:rPr>
            </w:pPr>
            <w:r w:rsidRPr="004D5F3F">
              <w:rPr>
                <w:rFonts w:ascii="Arial" w:hAnsi="Arial" w:cs="Arial"/>
                <w:b/>
                <w:sz w:val="24"/>
                <w:szCs w:val="24"/>
              </w:rPr>
              <w:t xml:space="preserve"> </w:t>
            </w:r>
            <w:r w:rsidRPr="004D5F3F">
              <w:rPr>
                <w:rFonts w:ascii="Arial" w:hAnsi="Arial" w:cs="Arial"/>
                <w:b/>
                <w:bCs/>
                <w:sz w:val="24"/>
                <w:szCs w:val="24"/>
              </w:rPr>
              <w:t>ГОСТ Р</w:t>
            </w:r>
          </w:p>
          <w:p w:rsidR="00F8075E" w:rsidRPr="004D5F3F" w:rsidRDefault="00F8075E" w:rsidP="001D12B7">
            <w:pPr>
              <w:rPr>
                <w:rFonts w:ascii="Arial" w:hAnsi="Arial" w:cs="Arial"/>
                <w:b/>
                <w:bCs/>
                <w:i/>
                <w:sz w:val="24"/>
                <w:szCs w:val="24"/>
              </w:rPr>
            </w:pPr>
            <w:r w:rsidRPr="004D5F3F">
              <w:rPr>
                <w:rFonts w:ascii="Arial" w:hAnsi="Arial" w:cs="Arial"/>
                <w:b/>
                <w:bCs/>
                <w:i/>
                <w:sz w:val="24"/>
                <w:szCs w:val="24"/>
              </w:rPr>
              <w:t>(Проект, первая</w:t>
            </w:r>
          </w:p>
          <w:p w:rsidR="00F8075E" w:rsidRPr="004D5F3F" w:rsidRDefault="00F8075E" w:rsidP="001D12B7">
            <w:pPr>
              <w:rPr>
                <w:rFonts w:ascii="Arial" w:hAnsi="Arial" w:cs="Arial"/>
                <w:b/>
                <w:bCs/>
                <w:i/>
                <w:sz w:val="24"/>
                <w:szCs w:val="24"/>
              </w:rPr>
            </w:pPr>
            <w:r w:rsidRPr="004D5F3F">
              <w:rPr>
                <w:rFonts w:ascii="Arial" w:hAnsi="Arial" w:cs="Arial"/>
                <w:b/>
                <w:bCs/>
                <w:i/>
                <w:sz w:val="24"/>
                <w:szCs w:val="24"/>
              </w:rPr>
              <w:t>редакция)</w:t>
            </w:r>
          </w:p>
          <w:p w:rsidR="00F8075E" w:rsidRPr="004D5F3F" w:rsidRDefault="00F8075E" w:rsidP="001D12B7">
            <w:pPr>
              <w:rPr>
                <w:rFonts w:ascii="Arial" w:hAnsi="Arial" w:cs="Arial"/>
                <w:b/>
                <w:sz w:val="24"/>
                <w:szCs w:val="24"/>
              </w:rPr>
            </w:pPr>
            <w:r w:rsidRPr="004D5F3F">
              <w:rPr>
                <w:rFonts w:ascii="Arial" w:hAnsi="Arial" w:cs="Arial"/>
                <w:b/>
                <w:bCs/>
                <w:sz w:val="24"/>
                <w:szCs w:val="24"/>
              </w:rPr>
              <w:t xml:space="preserve">    </w:t>
            </w:r>
          </w:p>
          <w:p w:rsidR="00F8075E" w:rsidRPr="004D5F3F" w:rsidRDefault="00F8075E" w:rsidP="00B87AC7">
            <w:pPr>
              <w:ind w:left="-138"/>
              <w:rPr>
                <w:rFonts w:ascii="Arial" w:hAnsi="Arial" w:cs="Arial"/>
                <w:b/>
                <w:sz w:val="24"/>
                <w:szCs w:val="24"/>
              </w:rPr>
            </w:pPr>
            <w:r w:rsidRPr="004D5F3F">
              <w:rPr>
                <w:rFonts w:ascii="Arial" w:hAnsi="Arial" w:cs="Arial"/>
                <w:b/>
                <w:sz w:val="24"/>
                <w:szCs w:val="24"/>
              </w:rPr>
              <w:t xml:space="preserve">     </w:t>
            </w:r>
          </w:p>
        </w:tc>
      </w:tr>
    </w:tbl>
    <w:p w:rsidR="00F8075E" w:rsidRPr="004D5F3F" w:rsidRDefault="00CC19B4" w:rsidP="00B87AC7">
      <w:pPr>
        <w:rPr>
          <w:rFonts w:ascii="Arial" w:hAnsi="Arial" w:cs="Arial"/>
          <w:b/>
          <w:szCs w:val="20"/>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-154940</wp:posOffset>
                </wp:positionH>
                <wp:positionV relativeFrom="paragraph">
                  <wp:posOffset>165735</wp:posOffset>
                </wp:positionV>
                <wp:extent cx="6381750" cy="635"/>
                <wp:effectExtent l="17145" t="15240" r="20955" b="222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29D88" id="AutoShape 5" o:spid="_x0000_s1026" type="#_x0000_t32" style="position:absolute;margin-left:-12.2pt;margin-top:13.05pt;width:50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9WIQIAAD4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" strokeweight="2pt"/>
            </w:pict>
          </mc:Fallback>
        </mc:AlternateContent>
      </w:r>
    </w:p>
    <w:p w:rsidR="00F8075E" w:rsidRPr="003F1C5B" w:rsidRDefault="00F8075E" w:rsidP="00B87AC7">
      <w:pPr>
        <w:rPr>
          <w:rFonts w:ascii="Arial" w:hAnsi="Arial" w:cs="Arial"/>
          <w:b/>
          <w:szCs w:val="20"/>
        </w:rPr>
      </w:pPr>
    </w:p>
    <w:p w:rsidR="00F8075E" w:rsidRPr="003F1C5B" w:rsidRDefault="00F8075E" w:rsidP="00B87AC7">
      <w:pPr>
        <w:rPr>
          <w:rFonts w:ascii="Arial" w:hAnsi="Arial" w:cs="Arial"/>
          <w:sz w:val="20"/>
          <w:szCs w:val="20"/>
        </w:rPr>
      </w:pPr>
    </w:p>
    <w:p w:rsidR="00F8075E" w:rsidRPr="004D5F3F" w:rsidRDefault="00F8075E" w:rsidP="00B87AC7">
      <w:pPr>
        <w:rPr>
          <w:rFonts w:ascii="Arial" w:hAnsi="Arial" w:cs="Arial"/>
          <w:sz w:val="20"/>
          <w:szCs w:val="20"/>
        </w:rPr>
      </w:pPr>
    </w:p>
    <w:p w:rsidR="00F8075E" w:rsidRPr="004D5F3F" w:rsidRDefault="00F8075E" w:rsidP="00B87AC7">
      <w:pPr>
        <w:rPr>
          <w:rFonts w:ascii="Arial" w:hAnsi="Arial" w:cs="Arial"/>
          <w:sz w:val="20"/>
          <w:szCs w:val="20"/>
        </w:rPr>
      </w:pPr>
    </w:p>
    <w:p w:rsidR="00F8075E" w:rsidRPr="004D5F3F" w:rsidRDefault="00F8075E" w:rsidP="00B87AC7">
      <w:pPr>
        <w:rPr>
          <w:rFonts w:ascii="Arial" w:hAnsi="Arial" w:cs="Arial"/>
          <w:sz w:val="20"/>
          <w:szCs w:val="20"/>
        </w:rPr>
      </w:pPr>
    </w:p>
    <w:p w:rsidR="00F8075E" w:rsidRPr="004D5F3F" w:rsidRDefault="00F8075E" w:rsidP="00B87AC7">
      <w:pPr>
        <w:rPr>
          <w:rFonts w:ascii="Arial" w:hAnsi="Arial" w:cs="Arial"/>
          <w:sz w:val="20"/>
          <w:szCs w:val="20"/>
        </w:rPr>
      </w:pPr>
    </w:p>
    <w:p w:rsidR="00F8075E" w:rsidRPr="004D5F3F" w:rsidRDefault="00F8075E" w:rsidP="00B87AC7">
      <w:pPr>
        <w:rPr>
          <w:rFonts w:ascii="Arial" w:hAnsi="Arial" w:cs="Arial"/>
          <w:b/>
          <w:sz w:val="20"/>
          <w:szCs w:val="20"/>
        </w:rPr>
      </w:pPr>
    </w:p>
    <w:p w:rsidR="00634C0D" w:rsidRPr="004D5F3F" w:rsidRDefault="00634C0D" w:rsidP="00634C0D">
      <w:pPr>
        <w:jc w:val="center"/>
        <w:rPr>
          <w:rFonts w:ascii="Arial" w:hAnsi="Arial" w:cs="Arial"/>
          <w:b/>
          <w:caps/>
          <w:sz w:val="24"/>
          <w:szCs w:val="24"/>
        </w:rPr>
      </w:pPr>
      <w:r w:rsidRPr="004D5F3F">
        <w:rPr>
          <w:rFonts w:ascii="Arial" w:hAnsi="Arial" w:cs="Arial"/>
          <w:b/>
          <w:caps/>
          <w:sz w:val="24"/>
          <w:szCs w:val="24"/>
        </w:rPr>
        <w:t>ВОДЫ МИНЕРАЛЬНЫЕ ПРИРОДНЫЕ ПИТЬЕВЫЕ.</w:t>
      </w:r>
    </w:p>
    <w:p w:rsidR="00F8075E" w:rsidRPr="004D5F3F" w:rsidRDefault="00A9454F" w:rsidP="00634C0D">
      <w:pPr>
        <w:jc w:val="center"/>
        <w:rPr>
          <w:rFonts w:ascii="Arial" w:hAnsi="Arial" w:cs="Arial"/>
          <w:sz w:val="24"/>
          <w:szCs w:val="24"/>
        </w:rPr>
      </w:pPr>
      <w:r>
        <w:rPr>
          <w:rFonts w:ascii="Arial" w:hAnsi="Arial" w:cs="Arial"/>
          <w:b/>
          <w:sz w:val="24"/>
          <w:szCs w:val="24"/>
        </w:rPr>
        <w:t>Определение</w:t>
      </w:r>
      <w:r w:rsidR="00634C0D" w:rsidRPr="004D5F3F">
        <w:rPr>
          <w:rFonts w:ascii="Arial" w:hAnsi="Arial" w:cs="Arial"/>
          <w:b/>
          <w:sz w:val="24"/>
          <w:szCs w:val="24"/>
        </w:rPr>
        <w:t xml:space="preserve"> массовой концентрации бромид-ионов фотометрическим методом</w:t>
      </w:r>
    </w:p>
    <w:p w:rsidR="00F8075E" w:rsidRPr="004D5F3F" w:rsidRDefault="00F8075E" w:rsidP="00B87AC7">
      <w:pPr>
        <w:rPr>
          <w:rFonts w:ascii="Arial" w:hAnsi="Arial" w:cs="Arial"/>
          <w:sz w:val="20"/>
          <w:szCs w:val="20"/>
        </w:rPr>
      </w:pPr>
    </w:p>
    <w:p w:rsidR="00F8075E" w:rsidRPr="004D5F3F" w:rsidRDefault="00F8075E" w:rsidP="00B87AC7">
      <w:pPr>
        <w:rPr>
          <w:rFonts w:ascii="Arial" w:hAnsi="Arial" w:cs="Arial"/>
          <w:sz w:val="20"/>
          <w:szCs w:val="20"/>
        </w:rPr>
      </w:pPr>
    </w:p>
    <w:p w:rsidR="00F8075E" w:rsidRPr="004D5F3F" w:rsidRDefault="00F8075E" w:rsidP="00B87AC7">
      <w:pPr>
        <w:rPr>
          <w:rFonts w:ascii="Arial" w:hAnsi="Arial" w:cs="Arial"/>
          <w:sz w:val="20"/>
          <w:szCs w:val="20"/>
        </w:rPr>
      </w:pPr>
    </w:p>
    <w:p w:rsidR="00F8075E" w:rsidRPr="004D5F3F" w:rsidRDefault="00F8075E" w:rsidP="00B87AC7">
      <w:pPr>
        <w:rPr>
          <w:rFonts w:ascii="Arial" w:hAnsi="Arial" w:cs="Arial"/>
          <w:sz w:val="20"/>
          <w:szCs w:val="20"/>
        </w:rPr>
      </w:pPr>
    </w:p>
    <w:p w:rsidR="00F8075E" w:rsidRPr="004D5F3F" w:rsidRDefault="00F8075E" w:rsidP="00B87AC7">
      <w:pPr>
        <w:rPr>
          <w:rFonts w:ascii="Arial" w:hAnsi="Arial" w:cs="Arial"/>
          <w:i/>
          <w:sz w:val="20"/>
          <w:szCs w:val="20"/>
        </w:rPr>
      </w:pPr>
    </w:p>
    <w:p w:rsidR="00F8075E" w:rsidRPr="004D5F3F" w:rsidRDefault="00F8075E" w:rsidP="00B87AC7">
      <w:pPr>
        <w:spacing w:line="360" w:lineRule="auto"/>
        <w:jc w:val="center"/>
        <w:rPr>
          <w:rFonts w:ascii="Arial" w:hAnsi="Arial" w:cs="Arial"/>
          <w:b/>
          <w:i/>
          <w:sz w:val="24"/>
          <w:szCs w:val="24"/>
        </w:rPr>
      </w:pPr>
      <w:r w:rsidRPr="004D5F3F">
        <w:rPr>
          <w:rFonts w:ascii="Arial" w:hAnsi="Arial" w:cs="Arial"/>
          <w:b/>
          <w:i/>
          <w:sz w:val="24"/>
          <w:szCs w:val="24"/>
        </w:rPr>
        <w:t>Настоящий стандарт не подлежит применению до его утверждения</w:t>
      </w: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r w:rsidRPr="004D5F3F">
        <w:rPr>
          <w:rFonts w:ascii="Arial" w:hAnsi="Arial" w:cs="Arial"/>
          <w:sz w:val="24"/>
          <w:szCs w:val="24"/>
        </w:rPr>
        <w:tab/>
      </w:r>
      <w:r w:rsidRPr="004D5F3F">
        <w:rPr>
          <w:rFonts w:ascii="Arial" w:hAnsi="Arial" w:cs="Arial"/>
          <w:sz w:val="24"/>
          <w:szCs w:val="24"/>
        </w:rPr>
        <w:tab/>
      </w:r>
      <w:r w:rsidRPr="004D5F3F">
        <w:rPr>
          <w:rFonts w:ascii="Arial" w:hAnsi="Arial" w:cs="Arial"/>
          <w:sz w:val="24"/>
          <w:szCs w:val="24"/>
        </w:rPr>
        <w:tab/>
      </w:r>
      <w:r w:rsidRPr="004D5F3F">
        <w:rPr>
          <w:rFonts w:ascii="Arial" w:hAnsi="Arial" w:cs="Arial"/>
          <w:sz w:val="24"/>
          <w:szCs w:val="24"/>
        </w:rPr>
        <w:tab/>
      </w:r>
      <w:r w:rsidRPr="004D5F3F">
        <w:rPr>
          <w:rFonts w:ascii="Arial" w:hAnsi="Arial" w:cs="Arial"/>
          <w:sz w:val="24"/>
          <w:szCs w:val="24"/>
        </w:rPr>
        <w:tab/>
      </w: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p>
    <w:p w:rsidR="00F8075E" w:rsidRPr="004D5F3F" w:rsidRDefault="00F8075E" w:rsidP="00B87AC7">
      <w:pPr>
        <w:ind w:right="-58"/>
        <w:rPr>
          <w:rFonts w:ascii="Arial" w:hAnsi="Arial" w:cs="Arial"/>
          <w:sz w:val="24"/>
          <w:szCs w:val="24"/>
        </w:rPr>
      </w:pPr>
    </w:p>
    <w:tbl>
      <w:tblPr>
        <w:tblW w:w="0" w:type="auto"/>
        <w:tblLook w:val="00A0" w:firstRow="1" w:lastRow="0" w:firstColumn="1" w:lastColumn="0" w:noHBand="0" w:noVBand="0"/>
      </w:tblPr>
      <w:tblGrid>
        <w:gridCol w:w="3607"/>
        <w:gridCol w:w="5917"/>
      </w:tblGrid>
      <w:tr w:rsidR="00F8075E" w:rsidRPr="004D5F3F" w:rsidTr="00156559">
        <w:tc>
          <w:tcPr>
            <w:tcW w:w="3652" w:type="dxa"/>
          </w:tcPr>
          <w:p w:rsidR="00F8075E" w:rsidRPr="004D5F3F" w:rsidRDefault="00F8075E" w:rsidP="00B87AC7">
            <w:pPr>
              <w:ind w:right="-58"/>
              <w:jc w:val="right"/>
              <w:rPr>
                <w:rFonts w:ascii="Arial" w:hAnsi="Arial" w:cs="Arial"/>
                <w:b/>
                <w:sz w:val="24"/>
                <w:szCs w:val="24"/>
              </w:rPr>
            </w:pPr>
          </w:p>
          <w:p w:rsidR="00F8075E" w:rsidRPr="004D5F3F" w:rsidRDefault="00CC19B4" w:rsidP="00B87AC7">
            <w:pPr>
              <w:ind w:right="-58"/>
              <w:jc w:val="right"/>
              <w:rPr>
                <w:rFonts w:ascii="Arial" w:hAnsi="Arial" w:cs="Arial"/>
                <w:sz w:val="24"/>
                <w:szCs w:val="24"/>
              </w:rPr>
            </w:pPr>
            <w:r>
              <w:rPr>
                <w:rFonts w:ascii="Arial" w:hAnsi="Arial" w:cs="Arial"/>
                <w:b/>
                <w:noProof/>
                <w:sz w:val="24"/>
                <w:szCs w:val="24"/>
              </w:rPr>
              <w:drawing>
                <wp:inline distT="0" distB="0" distL="0" distR="0">
                  <wp:extent cx="497205" cy="409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 cy="409575"/>
                          </a:xfrm>
                          <a:prstGeom prst="rect">
                            <a:avLst/>
                          </a:prstGeom>
                          <a:noFill/>
                          <a:ln>
                            <a:noFill/>
                          </a:ln>
                        </pic:spPr>
                      </pic:pic>
                    </a:graphicData>
                  </a:graphic>
                </wp:inline>
              </w:drawing>
            </w:r>
          </w:p>
        </w:tc>
        <w:tc>
          <w:tcPr>
            <w:tcW w:w="5919" w:type="dxa"/>
          </w:tcPr>
          <w:p w:rsidR="00F8075E" w:rsidRPr="004D5F3F" w:rsidRDefault="00F8075E" w:rsidP="00B87AC7">
            <w:pPr>
              <w:ind w:left="4678" w:hanging="4678"/>
              <w:rPr>
                <w:rFonts w:ascii="Arial" w:hAnsi="Arial" w:cs="Arial"/>
                <w:b/>
                <w:sz w:val="24"/>
                <w:szCs w:val="24"/>
              </w:rPr>
            </w:pPr>
            <w:r w:rsidRPr="004D5F3F">
              <w:rPr>
                <w:rFonts w:ascii="Arial" w:hAnsi="Arial" w:cs="Arial"/>
                <w:b/>
                <w:sz w:val="24"/>
                <w:szCs w:val="24"/>
              </w:rPr>
              <w:t xml:space="preserve">       Москва</w:t>
            </w:r>
          </w:p>
          <w:p w:rsidR="00F8075E" w:rsidRPr="004D5F3F" w:rsidRDefault="00F8075E" w:rsidP="00B87AC7">
            <w:pPr>
              <w:ind w:left="4678" w:hanging="4678"/>
              <w:rPr>
                <w:rFonts w:ascii="Arial" w:hAnsi="Arial" w:cs="Arial"/>
                <w:b/>
                <w:sz w:val="24"/>
                <w:szCs w:val="24"/>
              </w:rPr>
            </w:pPr>
            <w:proofErr w:type="spellStart"/>
            <w:r w:rsidRPr="004D5F3F">
              <w:rPr>
                <w:rFonts w:ascii="Arial" w:hAnsi="Arial" w:cs="Arial"/>
                <w:b/>
                <w:sz w:val="24"/>
                <w:szCs w:val="24"/>
              </w:rPr>
              <w:t>Стандартинформ</w:t>
            </w:r>
            <w:proofErr w:type="spellEnd"/>
          </w:p>
          <w:p w:rsidR="00F8075E" w:rsidRPr="004D5F3F" w:rsidRDefault="00F8075E" w:rsidP="00B87AC7">
            <w:pPr>
              <w:ind w:left="4678" w:hanging="4678"/>
              <w:rPr>
                <w:rFonts w:ascii="Arial" w:hAnsi="Arial" w:cs="Arial"/>
                <w:b/>
                <w:sz w:val="24"/>
                <w:szCs w:val="24"/>
              </w:rPr>
            </w:pPr>
            <w:r w:rsidRPr="004D5F3F">
              <w:rPr>
                <w:rFonts w:ascii="Arial" w:hAnsi="Arial" w:cs="Arial"/>
                <w:b/>
                <w:sz w:val="24"/>
                <w:szCs w:val="24"/>
              </w:rPr>
              <w:t xml:space="preserve">          201</w:t>
            </w:r>
          </w:p>
          <w:p w:rsidR="00F8075E" w:rsidRPr="004D5F3F" w:rsidRDefault="00F8075E" w:rsidP="00B87AC7">
            <w:pPr>
              <w:ind w:right="-58"/>
              <w:rPr>
                <w:rFonts w:ascii="Arial" w:hAnsi="Arial" w:cs="Arial"/>
                <w:sz w:val="24"/>
                <w:szCs w:val="24"/>
              </w:rPr>
            </w:pPr>
          </w:p>
        </w:tc>
      </w:tr>
    </w:tbl>
    <w:p w:rsidR="00F8075E" w:rsidRDefault="00F8075E" w:rsidP="00B87AC7">
      <w:pPr>
        <w:autoSpaceDN w:val="0"/>
        <w:adjustRightInd w:val="0"/>
        <w:spacing w:line="360" w:lineRule="auto"/>
        <w:jc w:val="center"/>
        <w:rPr>
          <w:b/>
        </w:rPr>
      </w:pPr>
    </w:p>
    <w:p w:rsidR="00F8075E" w:rsidRDefault="00F8075E" w:rsidP="00B87AC7">
      <w:pPr>
        <w:autoSpaceDN w:val="0"/>
        <w:adjustRightInd w:val="0"/>
        <w:spacing w:line="360" w:lineRule="auto"/>
        <w:jc w:val="center"/>
        <w:rPr>
          <w:b/>
        </w:rPr>
      </w:pPr>
    </w:p>
    <w:p w:rsidR="00206CF2" w:rsidRDefault="00206CF2" w:rsidP="00B87AC7">
      <w:pPr>
        <w:autoSpaceDN w:val="0"/>
        <w:adjustRightInd w:val="0"/>
        <w:spacing w:line="360" w:lineRule="auto"/>
        <w:jc w:val="center"/>
        <w:rPr>
          <w:b/>
        </w:rPr>
      </w:pPr>
    </w:p>
    <w:p w:rsidR="007C4E36" w:rsidRDefault="007C4E36" w:rsidP="00B87AC7">
      <w:pPr>
        <w:autoSpaceDN w:val="0"/>
        <w:adjustRightInd w:val="0"/>
        <w:spacing w:line="360" w:lineRule="auto"/>
        <w:jc w:val="center"/>
        <w:rPr>
          <w:b/>
        </w:rPr>
      </w:pPr>
    </w:p>
    <w:p w:rsidR="007C4E36" w:rsidRDefault="007C4E36" w:rsidP="00B87AC7">
      <w:pPr>
        <w:autoSpaceDN w:val="0"/>
        <w:adjustRightInd w:val="0"/>
        <w:spacing w:line="360" w:lineRule="auto"/>
        <w:jc w:val="center"/>
        <w:rPr>
          <w:b/>
        </w:rPr>
      </w:pPr>
    </w:p>
    <w:p w:rsidR="007C4E36" w:rsidRDefault="007C4E36" w:rsidP="00B87AC7">
      <w:pPr>
        <w:autoSpaceDN w:val="0"/>
        <w:adjustRightInd w:val="0"/>
        <w:spacing w:line="360" w:lineRule="auto"/>
        <w:jc w:val="center"/>
        <w:rPr>
          <w:b/>
        </w:rPr>
      </w:pPr>
    </w:p>
    <w:p w:rsidR="00206CF2" w:rsidRDefault="00206CF2" w:rsidP="00B87AC7">
      <w:pPr>
        <w:autoSpaceDN w:val="0"/>
        <w:adjustRightInd w:val="0"/>
        <w:spacing w:line="360" w:lineRule="auto"/>
        <w:jc w:val="center"/>
        <w:rPr>
          <w:b/>
        </w:rPr>
      </w:pPr>
    </w:p>
    <w:p w:rsidR="00F8075E" w:rsidRPr="007C4E36" w:rsidRDefault="00F8075E" w:rsidP="00B87AC7">
      <w:pPr>
        <w:autoSpaceDN w:val="0"/>
        <w:adjustRightInd w:val="0"/>
        <w:spacing w:line="360" w:lineRule="auto"/>
        <w:jc w:val="center"/>
        <w:rPr>
          <w:rFonts w:ascii="Arial" w:hAnsi="Arial" w:cs="Arial"/>
          <w:b/>
          <w:sz w:val="24"/>
          <w:szCs w:val="24"/>
        </w:rPr>
      </w:pPr>
      <w:r w:rsidRPr="007C4E36">
        <w:rPr>
          <w:rFonts w:ascii="Arial" w:hAnsi="Arial" w:cs="Arial"/>
          <w:b/>
          <w:sz w:val="24"/>
          <w:szCs w:val="24"/>
        </w:rPr>
        <w:t xml:space="preserve">Предисловие </w:t>
      </w:r>
    </w:p>
    <w:p w:rsidR="003A6A72" w:rsidRPr="007C4E36" w:rsidRDefault="003A6A72" w:rsidP="00B87AC7">
      <w:pPr>
        <w:autoSpaceDE w:val="0"/>
        <w:autoSpaceDN w:val="0"/>
        <w:adjustRightInd w:val="0"/>
        <w:spacing w:line="360" w:lineRule="auto"/>
        <w:ind w:firstLine="709"/>
        <w:jc w:val="both"/>
        <w:rPr>
          <w:rFonts w:ascii="Arial" w:hAnsi="Arial" w:cs="Arial"/>
          <w:sz w:val="24"/>
          <w:szCs w:val="24"/>
        </w:rPr>
      </w:pPr>
      <w:r w:rsidRPr="007C4E36">
        <w:rPr>
          <w:rFonts w:ascii="Arial" w:hAnsi="Arial" w:cs="Arial"/>
          <w:sz w:val="24"/>
          <w:szCs w:val="24"/>
        </w:rPr>
        <w:t>1 РАЗРАБОТАН Всероссийским научно-исследовательским институтом пивоваренной, безалкогольной и винодельческой промышленности – филиалом Федерального государственного бюджетного научного учреждения «Федеральный научный центр пищевых систем им. В.М. Горбатова» РАН                        (ВНИИПБиВП – филиал ФГБНУ «ФНЦ пищевых систем им. В.М. Горбатова» РАН)</w:t>
      </w:r>
    </w:p>
    <w:p w:rsidR="00F8075E" w:rsidRPr="007C4E36" w:rsidRDefault="00F8075E" w:rsidP="00B87AC7">
      <w:pPr>
        <w:autoSpaceDE w:val="0"/>
        <w:autoSpaceDN w:val="0"/>
        <w:adjustRightInd w:val="0"/>
        <w:spacing w:line="360" w:lineRule="auto"/>
        <w:ind w:firstLine="709"/>
        <w:jc w:val="both"/>
        <w:rPr>
          <w:rFonts w:ascii="Arial" w:hAnsi="Arial" w:cs="Arial"/>
          <w:color w:val="000000"/>
          <w:sz w:val="24"/>
          <w:szCs w:val="24"/>
        </w:rPr>
      </w:pPr>
      <w:r w:rsidRPr="007C4E36">
        <w:rPr>
          <w:rFonts w:ascii="Arial" w:hAnsi="Arial" w:cs="Arial"/>
          <w:sz w:val="24"/>
          <w:szCs w:val="24"/>
        </w:rPr>
        <w:t xml:space="preserve">2 ВНЕСЕН Техническим комитетом по стандартизации ТК </w:t>
      </w:r>
      <w:r w:rsidR="000237DD" w:rsidRPr="007C4E36">
        <w:rPr>
          <w:rFonts w:ascii="Arial" w:hAnsi="Arial" w:cs="Arial"/>
          <w:sz w:val="24"/>
          <w:szCs w:val="24"/>
        </w:rPr>
        <w:t>175</w:t>
      </w:r>
      <w:r w:rsidRPr="007C4E36">
        <w:rPr>
          <w:rFonts w:ascii="Arial" w:hAnsi="Arial" w:cs="Arial"/>
          <w:sz w:val="24"/>
          <w:szCs w:val="24"/>
        </w:rPr>
        <w:t xml:space="preserve"> </w:t>
      </w:r>
      <w:r w:rsidR="00722A05" w:rsidRPr="007C4E36">
        <w:rPr>
          <w:rFonts w:ascii="Arial" w:hAnsi="Arial" w:cs="Arial"/>
          <w:sz w:val="24"/>
          <w:szCs w:val="24"/>
        </w:rPr>
        <w:t>«Пивоваренная продукция и напитки безалкогольные»</w:t>
      </w:r>
    </w:p>
    <w:p w:rsidR="00F8075E" w:rsidRPr="007C4E36" w:rsidRDefault="00F8075E" w:rsidP="00B87AC7">
      <w:pPr>
        <w:widowControl w:val="0"/>
        <w:autoSpaceDE w:val="0"/>
        <w:autoSpaceDN w:val="0"/>
        <w:adjustRightInd w:val="0"/>
        <w:spacing w:line="360" w:lineRule="auto"/>
        <w:ind w:firstLine="709"/>
        <w:jc w:val="both"/>
        <w:rPr>
          <w:rFonts w:ascii="Arial" w:hAnsi="Arial" w:cs="Arial"/>
          <w:sz w:val="24"/>
          <w:szCs w:val="24"/>
        </w:rPr>
      </w:pPr>
      <w:r w:rsidRPr="007C4E36">
        <w:rPr>
          <w:rFonts w:ascii="Arial" w:hAnsi="Arial" w:cs="Arial"/>
          <w:sz w:val="24"/>
          <w:szCs w:val="24"/>
        </w:rPr>
        <w:t xml:space="preserve">3 УТВЕРЖДЕН И ВВЕДЕН В ДЕЙСТВИЕ Приказом Федерального агентства по техническому регулированию и метрологии от </w:t>
      </w:r>
      <w:r w:rsidRPr="007C4E36">
        <w:rPr>
          <w:rFonts w:ascii="Arial" w:hAnsi="Arial" w:cs="Arial"/>
          <w:sz w:val="24"/>
          <w:szCs w:val="24"/>
        </w:rPr>
        <w:softHyphen/>
      </w:r>
      <w:r w:rsidRPr="007C4E36">
        <w:rPr>
          <w:rFonts w:ascii="Arial" w:hAnsi="Arial" w:cs="Arial"/>
          <w:sz w:val="24"/>
          <w:szCs w:val="24"/>
        </w:rPr>
        <w:softHyphen/>
      </w:r>
      <w:r w:rsidRPr="007C4E36">
        <w:rPr>
          <w:rFonts w:ascii="Arial" w:hAnsi="Arial" w:cs="Arial"/>
          <w:sz w:val="24"/>
          <w:szCs w:val="24"/>
        </w:rPr>
        <w:softHyphen/>
      </w:r>
      <w:r w:rsidRPr="007C4E36">
        <w:rPr>
          <w:rFonts w:ascii="Arial" w:hAnsi="Arial" w:cs="Arial"/>
          <w:sz w:val="24"/>
          <w:szCs w:val="24"/>
        </w:rPr>
        <w:softHyphen/>
      </w:r>
      <w:r w:rsidRPr="007C4E36">
        <w:rPr>
          <w:rFonts w:ascii="Arial" w:hAnsi="Arial" w:cs="Arial"/>
          <w:sz w:val="24"/>
          <w:szCs w:val="24"/>
        </w:rPr>
        <w:softHyphen/>
      </w:r>
      <w:r w:rsidRPr="007C4E36">
        <w:rPr>
          <w:rFonts w:ascii="Arial" w:hAnsi="Arial" w:cs="Arial"/>
          <w:sz w:val="24"/>
          <w:szCs w:val="24"/>
        </w:rPr>
        <w:softHyphen/>
      </w:r>
      <w:r w:rsidRPr="007C4E36">
        <w:rPr>
          <w:rFonts w:ascii="Arial" w:hAnsi="Arial" w:cs="Arial"/>
          <w:sz w:val="24"/>
          <w:szCs w:val="24"/>
        </w:rPr>
        <w:softHyphen/>
      </w:r>
      <w:r w:rsidRPr="007C4E36">
        <w:rPr>
          <w:rFonts w:ascii="Arial" w:hAnsi="Arial" w:cs="Arial"/>
          <w:sz w:val="24"/>
          <w:szCs w:val="24"/>
        </w:rPr>
        <w:softHyphen/>
      </w:r>
      <w:r w:rsidRPr="007C4E36">
        <w:rPr>
          <w:rFonts w:ascii="Arial" w:hAnsi="Arial" w:cs="Arial"/>
          <w:sz w:val="24"/>
          <w:szCs w:val="24"/>
        </w:rPr>
        <w:softHyphen/>
      </w:r>
      <w:r w:rsidRPr="007C4E36">
        <w:rPr>
          <w:rFonts w:ascii="Arial" w:hAnsi="Arial" w:cs="Arial"/>
          <w:sz w:val="24"/>
          <w:szCs w:val="24"/>
        </w:rPr>
        <w:softHyphen/>
      </w:r>
      <w:r w:rsidRPr="007C4E36">
        <w:rPr>
          <w:rFonts w:ascii="Arial" w:hAnsi="Arial" w:cs="Arial"/>
          <w:sz w:val="24"/>
          <w:szCs w:val="24"/>
        </w:rPr>
        <w:softHyphen/>
      </w:r>
      <w:r w:rsidRPr="007C4E36">
        <w:rPr>
          <w:rFonts w:ascii="Arial" w:hAnsi="Arial" w:cs="Arial"/>
          <w:sz w:val="24"/>
          <w:szCs w:val="24"/>
        </w:rPr>
        <w:softHyphen/>
        <w:t>________ 201_ г.                    № __________</w:t>
      </w:r>
    </w:p>
    <w:p w:rsidR="00F8075E" w:rsidRPr="007C4E36" w:rsidRDefault="00F8075E" w:rsidP="00B87AC7">
      <w:pPr>
        <w:widowControl w:val="0"/>
        <w:shd w:val="clear" w:color="auto" w:fill="FFFFFF"/>
        <w:tabs>
          <w:tab w:val="left" w:pos="23328"/>
        </w:tabs>
        <w:autoSpaceDE w:val="0"/>
        <w:autoSpaceDN w:val="0"/>
        <w:adjustRightInd w:val="0"/>
        <w:spacing w:line="360" w:lineRule="auto"/>
        <w:ind w:firstLine="720"/>
        <w:rPr>
          <w:rFonts w:ascii="Arial" w:hAnsi="Arial" w:cs="Arial"/>
          <w:color w:val="000000"/>
          <w:sz w:val="24"/>
          <w:szCs w:val="24"/>
        </w:rPr>
      </w:pPr>
      <w:r w:rsidRPr="007C4E36">
        <w:rPr>
          <w:rFonts w:ascii="Arial" w:hAnsi="Arial" w:cs="Arial"/>
          <w:color w:val="000000"/>
          <w:sz w:val="24"/>
          <w:szCs w:val="24"/>
        </w:rPr>
        <w:t>4 ВВЕДЕН ВПЕРВЫЕ</w:t>
      </w:r>
    </w:p>
    <w:p w:rsidR="00F8075E" w:rsidRPr="007C4E36" w:rsidRDefault="00F8075E" w:rsidP="00B87AC7">
      <w:pPr>
        <w:widowControl w:val="0"/>
        <w:shd w:val="clear" w:color="auto" w:fill="FFFFFF"/>
        <w:tabs>
          <w:tab w:val="left" w:pos="23328"/>
        </w:tabs>
        <w:autoSpaceDE w:val="0"/>
        <w:autoSpaceDN w:val="0"/>
        <w:adjustRightInd w:val="0"/>
        <w:spacing w:line="360" w:lineRule="auto"/>
        <w:ind w:firstLine="720"/>
        <w:rPr>
          <w:rFonts w:ascii="Arial" w:hAnsi="Arial" w:cs="Arial"/>
          <w:color w:val="000000"/>
          <w:sz w:val="24"/>
          <w:szCs w:val="24"/>
        </w:rPr>
      </w:pPr>
    </w:p>
    <w:p w:rsidR="00F8075E" w:rsidRPr="007C4E36" w:rsidRDefault="00F8075E" w:rsidP="00A97D9D">
      <w:pPr>
        <w:ind w:firstLine="709"/>
        <w:jc w:val="both"/>
        <w:rPr>
          <w:rFonts w:ascii="Arial" w:hAnsi="Arial" w:cs="Arial"/>
          <w:i/>
          <w:iCs/>
          <w:sz w:val="24"/>
          <w:szCs w:val="24"/>
        </w:rPr>
      </w:pPr>
      <w:r w:rsidRPr="007C4E36">
        <w:rPr>
          <w:rFonts w:ascii="Arial" w:hAnsi="Arial" w:cs="Arial"/>
          <w:i/>
          <w:iCs/>
          <w:sz w:val="24"/>
          <w:szCs w:val="24"/>
        </w:rPr>
        <w:t xml:space="preserve">Правила применения настоящего стандарта установлены в части 1              статьи 16 Федерального закона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w:t>
      </w:r>
      <w:r w:rsidRPr="007C4E36">
        <w:rPr>
          <w:rFonts w:ascii="Arial" w:hAnsi="Arial" w:cs="Arial"/>
          <w:i/>
          <w:spacing w:val="6"/>
          <w:sz w:val="24"/>
          <w:szCs w:val="24"/>
        </w:rPr>
        <w:t>Федерального агентства по техническому регулированию и метрологии</w:t>
      </w:r>
      <w:r w:rsidRPr="007C4E36">
        <w:rPr>
          <w:rFonts w:ascii="Arial" w:hAnsi="Arial" w:cs="Arial"/>
          <w:i/>
          <w:iCs/>
          <w:sz w:val="24"/>
          <w:szCs w:val="24"/>
        </w:rPr>
        <w:t xml:space="preserve"> в сети Интернет (</w:t>
      </w:r>
      <w:r w:rsidRPr="007C4E36">
        <w:rPr>
          <w:rFonts w:ascii="Arial" w:hAnsi="Arial" w:cs="Arial"/>
          <w:i/>
          <w:spacing w:val="6"/>
          <w:sz w:val="24"/>
          <w:szCs w:val="24"/>
          <w:lang w:val="en-US"/>
        </w:rPr>
        <w:t>www</w:t>
      </w:r>
      <w:r w:rsidRPr="007C4E36">
        <w:rPr>
          <w:rFonts w:ascii="Arial" w:hAnsi="Arial" w:cs="Arial"/>
          <w:i/>
          <w:spacing w:val="6"/>
          <w:sz w:val="24"/>
          <w:szCs w:val="24"/>
        </w:rPr>
        <w:t>.</w:t>
      </w:r>
      <w:proofErr w:type="spellStart"/>
      <w:r w:rsidRPr="007C4E36">
        <w:rPr>
          <w:rFonts w:ascii="Arial" w:hAnsi="Arial" w:cs="Arial"/>
          <w:i/>
          <w:iCs/>
          <w:sz w:val="24"/>
          <w:szCs w:val="24"/>
          <w:lang w:val="en-US"/>
        </w:rPr>
        <w:t>gost</w:t>
      </w:r>
      <w:proofErr w:type="spellEnd"/>
      <w:r w:rsidRPr="007C4E36">
        <w:rPr>
          <w:rFonts w:ascii="Arial" w:hAnsi="Arial" w:cs="Arial"/>
          <w:i/>
          <w:iCs/>
          <w:sz w:val="24"/>
          <w:szCs w:val="24"/>
        </w:rPr>
        <w:t>.</w:t>
      </w:r>
      <w:proofErr w:type="spellStart"/>
      <w:r w:rsidRPr="007C4E36">
        <w:rPr>
          <w:rFonts w:ascii="Arial" w:hAnsi="Arial" w:cs="Arial"/>
          <w:i/>
          <w:iCs/>
          <w:sz w:val="24"/>
          <w:szCs w:val="24"/>
          <w:lang w:val="en-US"/>
        </w:rPr>
        <w:t>ru</w:t>
      </w:r>
      <w:proofErr w:type="spellEnd"/>
      <w:r w:rsidRPr="007C4E36">
        <w:rPr>
          <w:rFonts w:ascii="Arial" w:hAnsi="Arial" w:cs="Arial"/>
          <w:i/>
          <w:iCs/>
          <w:sz w:val="24"/>
          <w:szCs w:val="24"/>
        </w:rPr>
        <w:t xml:space="preserve">) </w:t>
      </w:r>
    </w:p>
    <w:p w:rsidR="00F8075E" w:rsidRDefault="00F8075E" w:rsidP="00B87AC7">
      <w:pPr>
        <w:shd w:val="clear" w:color="auto" w:fill="FFFFFF"/>
        <w:spacing w:line="360" w:lineRule="auto"/>
        <w:ind w:firstLine="709"/>
        <w:jc w:val="both"/>
        <w:rPr>
          <w:rFonts w:ascii="Arial" w:hAnsi="Arial" w:cs="Arial"/>
          <w:spacing w:val="-4"/>
          <w:sz w:val="24"/>
          <w:szCs w:val="24"/>
        </w:rPr>
      </w:pPr>
    </w:p>
    <w:p w:rsidR="007C4E36" w:rsidRDefault="007C4E36" w:rsidP="00B87AC7">
      <w:pPr>
        <w:shd w:val="clear" w:color="auto" w:fill="FFFFFF"/>
        <w:spacing w:line="360" w:lineRule="auto"/>
        <w:ind w:firstLine="709"/>
        <w:jc w:val="both"/>
        <w:rPr>
          <w:rFonts w:ascii="Arial" w:hAnsi="Arial" w:cs="Arial"/>
          <w:spacing w:val="-4"/>
          <w:sz w:val="24"/>
          <w:szCs w:val="24"/>
        </w:rPr>
      </w:pPr>
    </w:p>
    <w:p w:rsidR="007C4E36" w:rsidRPr="007C4E36" w:rsidRDefault="007C4E36" w:rsidP="00B87AC7">
      <w:pPr>
        <w:shd w:val="clear" w:color="auto" w:fill="FFFFFF"/>
        <w:spacing w:line="360" w:lineRule="auto"/>
        <w:ind w:firstLine="709"/>
        <w:jc w:val="both"/>
        <w:rPr>
          <w:rFonts w:ascii="Arial" w:hAnsi="Arial" w:cs="Arial"/>
          <w:spacing w:val="-4"/>
          <w:sz w:val="24"/>
          <w:szCs w:val="24"/>
        </w:rPr>
      </w:pPr>
    </w:p>
    <w:p w:rsidR="00F8075E" w:rsidRPr="007C4E36" w:rsidRDefault="00F8075E" w:rsidP="00B87AC7">
      <w:pPr>
        <w:autoSpaceDE w:val="0"/>
        <w:autoSpaceDN w:val="0"/>
        <w:spacing w:line="360" w:lineRule="auto"/>
        <w:ind w:left="1440" w:firstLine="720"/>
        <w:jc w:val="right"/>
        <w:rPr>
          <w:rFonts w:ascii="Arial" w:hAnsi="Arial" w:cs="Arial"/>
          <w:sz w:val="24"/>
          <w:szCs w:val="24"/>
        </w:rPr>
      </w:pPr>
    </w:p>
    <w:p w:rsidR="00F8075E" w:rsidRPr="007C4E36" w:rsidRDefault="00F8075E" w:rsidP="00B87AC7">
      <w:pPr>
        <w:autoSpaceDE w:val="0"/>
        <w:autoSpaceDN w:val="0"/>
        <w:spacing w:line="360" w:lineRule="auto"/>
        <w:ind w:left="1440" w:firstLine="720"/>
        <w:jc w:val="right"/>
        <w:rPr>
          <w:rFonts w:ascii="Arial" w:hAnsi="Arial" w:cs="Arial"/>
          <w:sz w:val="24"/>
          <w:szCs w:val="24"/>
        </w:rPr>
      </w:pPr>
      <w:r w:rsidRPr="007C4E36">
        <w:rPr>
          <w:rFonts w:ascii="Arial" w:hAnsi="Arial" w:cs="Arial"/>
          <w:sz w:val="24"/>
          <w:szCs w:val="24"/>
        </w:rPr>
        <w:t xml:space="preserve">© </w:t>
      </w:r>
      <w:proofErr w:type="spellStart"/>
      <w:r w:rsidRPr="007C4E36">
        <w:rPr>
          <w:rFonts w:ascii="Arial" w:hAnsi="Arial" w:cs="Arial"/>
          <w:sz w:val="24"/>
          <w:szCs w:val="24"/>
        </w:rPr>
        <w:t>Стандартинформ</w:t>
      </w:r>
      <w:proofErr w:type="spellEnd"/>
      <w:r w:rsidRPr="007C4E36">
        <w:rPr>
          <w:rFonts w:ascii="Arial" w:hAnsi="Arial" w:cs="Arial"/>
          <w:sz w:val="24"/>
          <w:szCs w:val="24"/>
        </w:rPr>
        <w:t>, 20</w:t>
      </w:r>
      <w:r w:rsidR="00722A05" w:rsidRPr="007C4E36">
        <w:rPr>
          <w:rFonts w:ascii="Arial" w:hAnsi="Arial" w:cs="Arial"/>
          <w:sz w:val="24"/>
          <w:szCs w:val="24"/>
        </w:rPr>
        <w:t>2</w:t>
      </w:r>
      <w:r w:rsidRPr="007C4E36">
        <w:rPr>
          <w:rFonts w:ascii="Arial" w:hAnsi="Arial" w:cs="Arial"/>
          <w:sz w:val="24"/>
          <w:szCs w:val="24"/>
        </w:rPr>
        <w:t>_</w:t>
      </w:r>
    </w:p>
    <w:p w:rsidR="00F8075E" w:rsidRPr="007C4E36" w:rsidRDefault="00F8075E" w:rsidP="00BA2E6E">
      <w:pPr>
        <w:autoSpaceDE w:val="0"/>
        <w:autoSpaceDN w:val="0"/>
        <w:ind w:firstLine="720"/>
        <w:jc w:val="both"/>
        <w:rPr>
          <w:rFonts w:ascii="Arial" w:hAnsi="Arial" w:cs="Arial"/>
          <w:sz w:val="24"/>
          <w:szCs w:val="24"/>
        </w:rPr>
      </w:pPr>
      <w:r w:rsidRPr="007C4E36">
        <w:rPr>
          <w:rFonts w:ascii="Arial" w:hAnsi="Arial" w:cs="Arial"/>
          <w:sz w:val="24"/>
          <w:szCs w:val="24"/>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7C4E36" w:rsidRDefault="007C4E36" w:rsidP="00A7609D">
      <w:pPr>
        <w:pStyle w:val="a3"/>
        <w:ind w:firstLine="638"/>
        <w:jc w:val="center"/>
        <w:rPr>
          <w:b/>
          <w:sz w:val="28"/>
          <w:szCs w:val="28"/>
        </w:rPr>
      </w:pPr>
    </w:p>
    <w:p w:rsidR="007C4E36" w:rsidRDefault="007C4E36" w:rsidP="00A7609D">
      <w:pPr>
        <w:pStyle w:val="a3"/>
        <w:ind w:firstLine="638"/>
        <w:jc w:val="center"/>
        <w:rPr>
          <w:b/>
          <w:sz w:val="28"/>
          <w:szCs w:val="28"/>
        </w:rPr>
      </w:pPr>
    </w:p>
    <w:p w:rsidR="007C4E36" w:rsidRDefault="007C4E36" w:rsidP="00A7609D">
      <w:pPr>
        <w:pStyle w:val="a3"/>
        <w:ind w:firstLine="638"/>
        <w:jc w:val="center"/>
        <w:rPr>
          <w:b/>
          <w:sz w:val="28"/>
          <w:szCs w:val="28"/>
        </w:rPr>
      </w:pPr>
    </w:p>
    <w:p w:rsidR="00F8075E" w:rsidRPr="007C4E36" w:rsidRDefault="00F8075E" w:rsidP="00A7609D">
      <w:pPr>
        <w:pStyle w:val="a3"/>
        <w:ind w:firstLine="638"/>
        <w:jc w:val="center"/>
        <w:rPr>
          <w:rFonts w:ascii="Arial" w:hAnsi="Arial" w:cs="Arial"/>
          <w:b/>
        </w:rPr>
      </w:pPr>
      <w:r w:rsidRPr="007C4E36">
        <w:rPr>
          <w:rFonts w:ascii="Arial" w:hAnsi="Arial" w:cs="Arial"/>
          <w:b/>
        </w:rPr>
        <w:lastRenderedPageBreak/>
        <w:t>Содержание</w:t>
      </w:r>
    </w:p>
    <w:p w:rsidR="00F8075E" w:rsidRPr="007C4E36" w:rsidRDefault="00F8075E" w:rsidP="007C3AD0">
      <w:pPr>
        <w:spacing w:line="360" w:lineRule="auto"/>
        <w:jc w:val="both"/>
        <w:rPr>
          <w:rFonts w:ascii="Arial" w:hAnsi="Arial" w:cs="Arial"/>
          <w:sz w:val="24"/>
          <w:szCs w:val="24"/>
        </w:rPr>
      </w:pPr>
    </w:p>
    <w:p w:rsidR="00F8075E" w:rsidRPr="003F1C5B" w:rsidRDefault="00F8075E" w:rsidP="003F1C5B">
      <w:pPr>
        <w:tabs>
          <w:tab w:val="left" w:pos="0"/>
          <w:tab w:val="left" w:pos="9621"/>
        </w:tabs>
        <w:spacing w:line="360" w:lineRule="auto"/>
        <w:rPr>
          <w:rFonts w:ascii="Arial" w:hAnsi="Arial" w:cs="Arial"/>
          <w:sz w:val="24"/>
          <w:szCs w:val="24"/>
          <w:lang w:eastAsia="en-US"/>
        </w:rPr>
      </w:pPr>
      <w:r w:rsidRPr="003F1C5B">
        <w:rPr>
          <w:rFonts w:ascii="Arial" w:hAnsi="Arial" w:cs="Arial"/>
          <w:sz w:val="24"/>
          <w:szCs w:val="24"/>
          <w:lang w:eastAsia="en-US"/>
        </w:rPr>
        <w:t xml:space="preserve">1 Область </w:t>
      </w:r>
      <w:r w:rsidR="003F1C5B" w:rsidRPr="003F1C5B">
        <w:rPr>
          <w:rFonts w:ascii="Arial" w:hAnsi="Arial" w:cs="Arial"/>
          <w:sz w:val="24"/>
          <w:szCs w:val="24"/>
          <w:lang w:eastAsia="en-US"/>
        </w:rPr>
        <w:t>п</w:t>
      </w:r>
      <w:r w:rsidRPr="003F1C5B">
        <w:rPr>
          <w:rFonts w:ascii="Arial" w:hAnsi="Arial" w:cs="Arial"/>
          <w:sz w:val="24"/>
          <w:szCs w:val="24"/>
          <w:lang w:eastAsia="en-US"/>
        </w:rPr>
        <w:t>рименения</w:t>
      </w:r>
      <w:r w:rsidR="003F1C5B">
        <w:rPr>
          <w:rFonts w:ascii="Arial" w:hAnsi="Arial" w:cs="Arial"/>
          <w:sz w:val="24"/>
          <w:szCs w:val="24"/>
          <w:lang w:eastAsia="en-US"/>
        </w:rPr>
        <w:t>………………………………………........................................</w:t>
      </w:r>
    </w:p>
    <w:p w:rsidR="003F1C5B" w:rsidRPr="007C4E36" w:rsidRDefault="003F1C5B" w:rsidP="003F1C5B">
      <w:pPr>
        <w:pStyle w:val="aff2"/>
        <w:rPr>
          <w:lang w:eastAsia="en-US"/>
        </w:rPr>
      </w:pPr>
    </w:p>
    <w:p w:rsidR="00F8075E" w:rsidRDefault="00F8075E" w:rsidP="003F1C5B">
      <w:pPr>
        <w:tabs>
          <w:tab w:val="left" w:pos="0"/>
          <w:tab w:val="left" w:pos="504"/>
          <w:tab w:val="left" w:pos="9621"/>
        </w:tabs>
        <w:spacing w:line="360" w:lineRule="auto"/>
        <w:rPr>
          <w:rFonts w:ascii="Arial" w:hAnsi="Arial" w:cs="Arial"/>
          <w:sz w:val="24"/>
          <w:szCs w:val="24"/>
          <w:lang w:eastAsia="en-US"/>
        </w:rPr>
      </w:pPr>
      <w:r w:rsidRPr="007C4E36">
        <w:rPr>
          <w:rFonts w:ascii="Arial" w:hAnsi="Arial" w:cs="Arial"/>
          <w:sz w:val="24"/>
          <w:szCs w:val="24"/>
          <w:lang w:eastAsia="en-US"/>
        </w:rPr>
        <w:t>2 Нормативные ссылки…………</w:t>
      </w:r>
      <w:r w:rsidR="003F1C5B">
        <w:rPr>
          <w:rFonts w:ascii="Arial" w:hAnsi="Arial" w:cs="Arial"/>
          <w:sz w:val="24"/>
          <w:szCs w:val="24"/>
          <w:lang w:eastAsia="en-US"/>
        </w:rPr>
        <w:t>………</w:t>
      </w:r>
      <w:proofErr w:type="gramStart"/>
      <w:r w:rsidR="003F1C5B">
        <w:rPr>
          <w:rFonts w:ascii="Arial" w:hAnsi="Arial" w:cs="Arial"/>
          <w:sz w:val="24"/>
          <w:szCs w:val="24"/>
          <w:lang w:eastAsia="en-US"/>
        </w:rPr>
        <w:t>…….</w:t>
      </w:r>
      <w:proofErr w:type="gramEnd"/>
      <w:r w:rsidRPr="007C4E36">
        <w:rPr>
          <w:rFonts w:ascii="Arial" w:hAnsi="Arial" w:cs="Arial"/>
          <w:sz w:val="24"/>
          <w:szCs w:val="24"/>
          <w:lang w:eastAsia="en-US"/>
        </w:rPr>
        <w:t>…………………………….................…</w:t>
      </w:r>
    </w:p>
    <w:p w:rsidR="003F1C5B" w:rsidRPr="007C4E36" w:rsidRDefault="003F1C5B" w:rsidP="003F1C5B">
      <w:pPr>
        <w:tabs>
          <w:tab w:val="left" w:pos="0"/>
          <w:tab w:val="left" w:pos="504"/>
          <w:tab w:val="left" w:pos="9621"/>
        </w:tabs>
        <w:spacing w:line="360" w:lineRule="auto"/>
        <w:rPr>
          <w:rFonts w:ascii="Arial" w:hAnsi="Arial" w:cs="Arial"/>
          <w:sz w:val="24"/>
          <w:szCs w:val="24"/>
          <w:lang w:eastAsia="en-US"/>
        </w:rPr>
      </w:pPr>
    </w:p>
    <w:p w:rsidR="00F8075E" w:rsidRDefault="00F8075E" w:rsidP="003F1C5B">
      <w:pPr>
        <w:tabs>
          <w:tab w:val="left" w:pos="0"/>
          <w:tab w:val="left" w:pos="504"/>
          <w:tab w:val="left" w:pos="9621"/>
        </w:tabs>
        <w:spacing w:line="360" w:lineRule="auto"/>
        <w:rPr>
          <w:rFonts w:ascii="Arial" w:hAnsi="Arial" w:cs="Arial"/>
          <w:sz w:val="24"/>
          <w:szCs w:val="24"/>
          <w:lang w:eastAsia="en-US"/>
        </w:rPr>
      </w:pPr>
      <w:r w:rsidRPr="007C4E36">
        <w:rPr>
          <w:rFonts w:ascii="Arial" w:hAnsi="Arial" w:cs="Arial"/>
          <w:sz w:val="24"/>
          <w:szCs w:val="24"/>
          <w:lang w:eastAsia="en-US"/>
        </w:rPr>
        <w:t>3 Сущность метода……………………………………………………</w:t>
      </w:r>
      <w:r w:rsidR="003F1C5B">
        <w:rPr>
          <w:rFonts w:ascii="Arial" w:hAnsi="Arial" w:cs="Arial"/>
          <w:sz w:val="24"/>
          <w:szCs w:val="24"/>
          <w:lang w:eastAsia="en-US"/>
        </w:rPr>
        <w:t>…</w:t>
      </w:r>
      <w:proofErr w:type="gramStart"/>
      <w:r w:rsidR="003F1C5B">
        <w:rPr>
          <w:rFonts w:ascii="Arial" w:hAnsi="Arial" w:cs="Arial"/>
          <w:sz w:val="24"/>
          <w:szCs w:val="24"/>
          <w:lang w:eastAsia="en-US"/>
        </w:rPr>
        <w:t>…….</w:t>
      </w:r>
      <w:proofErr w:type="gramEnd"/>
      <w:r w:rsidR="003F1C5B">
        <w:rPr>
          <w:rFonts w:ascii="Arial" w:hAnsi="Arial" w:cs="Arial"/>
          <w:sz w:val="24"/>
          <w:szCs w:val="24"/>
          <w:lang w:eastAsia="en-US"/>
        </w:rPr>
        <w:t>.</w:t>
      </w:r>
      <w:r w:rsidRPr="007C4E36">
        <w:rPr>
          <w:rFonts w:ascii="Arial" w:hAnsi="Arial" w:cs="Arial"/>
          <w:sz w:val="24"/>
          <w:szCs w:val="24"/>
          <w:lang w:eastAsia="en-US"/>
        </w:rPr>
        <w:t>….………</w:t>
      </w:r>
    </w:p>
    <w:p w:rsidR="003F1C5B" w:rsidRPr="007C4E36" w:rsidRDefault="003F1C5B" w:rsidP="003F1C5B">
      <w:pPr>
        <w:tabs>
          <w:tab w:val="left" w:pos="0"/>
          <w:tab w:val="left" w:pos="504"/>
          <w:tab w:val="left" w:pos="9621"/>
        </w:tabs>
        <w:spacing w:line="360" w:lineRule="auto"/>
        <w:rPr>
          <w:rFonts w:ascii="Arial" w:hAnsi="Arial" w:cs="Arial"/>
          <w:sz w:val="24"/>
          <w:szCs w:val="24"/>
          <w:lang w:eastAsia="en-US"/>
        </w:rPr>
      </w:pPr>
    </w:p>
    <w:p w:rsidR="00F8075E" w:rsidRDefault="00F8075E" w:rsidP="003F1C5B">
      <w:pPr>
        <w:tabs>
          <w:tab w:val="left" w:pos="0"/>
          <w:tab w:val="left" w:pos="504"/>
          <w:tab w:val="left" w:pos="9621"/>
        </w:tabs>
        <w:spacing w:line="360" w:lineRule="auto"/>
        <w:rPr>
          <w:rFonts w:ascii="Arial" w:hAnsi="Arial" w:cs="Arial"/>
          <w:sz w:val="24"/>
          <w:szCs w:val="24"/>
          <w:lang w:eastAsia="en-US"/>
        </w:rPr>
      </w:pPr>
      <w:r w:rsidRPr="007C4E36">
        <w:rPr>
          <w:rFonts w:ascii="Arial" w:hAnsi="Arial" w:cs="Arial"/>
          <w:sz w:val="24"/>
          <w:szCs w:val="24"/>
          <w:lang w:eastAsia="en-US"/>
        </w:rPr>
        <w:t>4 Условия проведения измерений…………………………</w:t>
      </w:r>
      <w:r w:rsidR="003F1C5B">
        <w:rPr>
          <w:rFonts w:ascii="Arial" w:hAnsi="Arial" w:cs="Arial"/>
          <w:sz w:val="24"/>
          <w:szCs w:val="24"/>
          <w:lang w:eastAsia="en-US"/>
        </w:rPr>
        <w:t>…………</w:t>
      </w:r>
      <w:r w:rsidRPr="007C4E36">
        <w:rPr>
          <w:rFonts w:ascii="Arial" w:hAnsi="Arial" w:cs="Arial"/>
          <w:sz w:val="24"/>
          <w:szCs w:val="24"/>
          <w:lang w:eastAsia="en-US"/>
        </w:rPr>
        <w:t>…………</w:t>
      </w:r>
      <w:proofErr w:type="gramStart"/>
      <w:r w:rsidRPr="007C4E36">
        <w:rPr>
          <w:rFonts w:ascii="Arial" w:hAnsi="Arial" w:cs="Arial"/>
          <w:sz w:val="24"/>
          <w:szCs w:val="24"/>
          <w:lang w:eastAsia="en-US"/>
        </w:rPr>
        <w:t>…….</w:t>
      </w:r>
      <w:proofErr w:type="gramEnd"/>
      <w:r w:rsidRPr="007C4E36">
        <w:rPr>
          <w:rFonts w:ascii="Arial" w:hAnsi="Arial" w:cs="Arial"/>
          <w:sz w:val="24"/>
          <w:szCs w:val="24"/>
          <w:lang w:eastAsia="en-US"/>
        </w:rPr>
        <w:t>…</w:t>
      </w:r>
    </w:p>
    <w:p w:rsidR="003F1C5B" w:rsidRPr="007C4E36" w:rsidRDefault="003F1C5B" w:rsidP="003F1C5B">
      <w:pPr>
        <w:tabs>
          <w:tab w:val="left" w:pos="0"/>
          <w:tab w:val="left" w:pos="504"/>
          <w:tab w:val="left" w:pos="9621"/>
        </w:tabs>
        <w:spacing w:line="360" w:lineRule="auto"/>
        <w:rPr>
          <w:rFonts w:ascii="Arial" w:hAnsi="Arial" w:cs="Arial"/>
          <w:sz w:val="24"/>
          <w:szCs w:val="24"/>
          <w:lang w:eastAsia="en-US"/>
        </w:rPr>
      </w:pPr>
    </w:p>
    <w:p w:rsidR="00F8075E" w:rsidRPr="007C4E36" w:rsidRDefault="00F8075E" w:rsidP="003F1C5B">
      <w:pPr>
        <w:tabs>
          <w:tab w:val="left" w:pos="0"/>
          <w:tab w:val="left" w:pos="504"/>
          <w:tab w:val="left" w:pos="9621"/>
        </w:tabs>
        <w:spacing w:line="360" w:lineRule="auto"/>
        <w:rPr>
          <w:rFonts w:ascii="Arial" w:hAnsi="Arial" w:cs="Arial"/>
          <w:sz w:val="24"/>
          <w:szCs w:val="24"/>
          <w:lang w:eastAsia="en-US"/>
        </w:rPr>
      </w:pPr>
      <w:r w:rsidRPr="007C4E36">
        <w:rPr>
          <w:rFonts w:ascii="Arial" w:hAnsi="Arial" w:cs="Arial"/>
          <w:sz w:val="24"/>
          <w:szCs w:val="24"/>
          <w:lang w:eastAsia="en-US"/>
        </w:rPr>
        <w:t xml:space="preserve">5 Средства измерения, вспомогательное оборудование, посуда, реактивы и </w:t>
      </w:r>
    </w:p>
    <w:p w:rsidR="00F8075E" w:rsidRDefault="00F8075E" w:rsidP="003F1C5B">
      <w:pPr>
        <w:tabs>
          <w:tab w:val="left" w:pos="0"/>
          <w:tab w:val="left" w:pos="504"/>
          <w:tab w:val="left" w:pos="9621"/>
        </w:tabs>
        <w:spacing w:line="360" w:lineRule="auto"/>
        <w:rPr>
          <w:rFonts w:ascii="Arial" w:hAnsi="Arial" w:cs="Arial"/>
          <w:sz w:val="24"/>
          <w:szCs w:val="24"/>
          <w:lang w:eastAsia="en-US"/>
        </w:rPr>
      </w:pPr>
      <w:r w:rsidRPr="007C4E36">
        <w:rPr>
          <w:rFonts w:ascii="Arial" w:hAnsi="Arial" w:cs="Arial"/>
          <w:sz w:val="24"/>
          <w:szCs w:val="24"/>
          <w:lang w:eastAsia="en-US"/>
        </w:rPr>
        <w:t xml:space="preserve">    материалы…………………………………...………………</w:t>
      </w:r>
      <w:r w:rsidR="003F1C5B">
        <w:rPr>
          <w:rFonts w:ascii="Arial" w:hAnsi="Arial" w:cs="Arial"/>
          <w:sz w:val="24"/>
          <w:szCs w:val="24"/>
          <w:lang w:eastAsia="en-US"/>
        </w:rPr>
        <w:t>……</w:t>
      </w:r>
      <w:proofErr w:type="gramStart"/>
      <w:r w:rsidR="003F1C5B">
        <w:rPr>
          <w:rFonts w:ascii="Arial" w:hAnsi="Arial" w:cs="Arial"/>
          <w:sz w:val="24"/>
          <w:szCs w:val="24"/>
          <w:lang w:eastAsia="en-US"/>
        </w:rPr>
        <w:t>…….</w:t>
      </w:r>
      <w:proofErr w:type="gramEnd"/>
      <w:r w:rsidRPr="007C4E36">
        <w:rPr>
          <w:rFonts w:ascii="Arial" w:hAnsi="Arial" w:cs="Arial"/>
          <w:sz w:val="24"/>
          <w:szCs w:val="24"/>
          <w:lang w:eastAsia="en-US"/>
        </w:rPr>
        <w:t>…………………</w:t>
      </w:r>
    </w:p>
    <w:p w:rsidR="003F1C5B" w:rsidRPr="007C4E36" w:rsidRDefault="003F1C5B" w:rsidP="003F1C5B">
      <w:pPr>
        <w:tabs>
          <w:tab w:val="left" w:pos="0"/>
          <w:tab w:val="left" w:pos="504"/>
          <w:tab w:val="left" w:pos="9621"/>
        </w:tabs>
        <w:spacing w:line="360" w:lineRule="auto"/>
        <w:rPr>
          <w:rFonts w:ascii="Arial" w:hAnsi="Arial" w:cs="Arial"/>
          <w:sz w:val="24"/>
          <w:szCs w:val="24"/>
          <w:lang w:eastAsia="en-US"/>
        </w:rPr>
      </w:pPr>
    </w:p>
    <w:p w:rsidR="00F8075E" w:rsidRDefault="00F8075E" w:rsidP="003F1C5B">
      <w:pPr>
        <w:tabs>
          <w:tab w:val="left" w:pos="0"/>
          <w:tab w:val="left" w:pos="504"/>
          <w:tab w:val="left" w:pos="9621"/>
        </w:tabs>
        <w:spacing w:line="360" w:lineRule="auto"/>
        <w:rPr>
          <w:rFonts w:ascii="Arial" w:hAnsi="Arial" w:cs="Arial"/>
          <w:sz w:val="24"/>
          <w:szCs w:val="24"/>
          <w:lang w:eastAsia="en-US"/>
        </w:rPr>
      </w:pPr>
      <w:r w:rsidRPr="007C4E36">
        <w:rPr>
          <w:rFonts w:ascii="Arial" w:hAnsi="Arial" w:cs="Arial"/>
          <w:bCs/>
          <w:color w:val="000000"/>
          <w:sz w:val="24"/>
          <w:szCs w:val="24"/>
        </w:rPr>
        <w:t xml:space="preserve">6 Отбор и хранение проб </w:t>
      </w:r>
      <w:r w:rsidRPr="007C4E36">
        <w:rPr>
          <w:rFonts w:ascii="Arial" w:hAnsi="Arial" w:cs="Arial"/>
          <w:sz w:val="24"/>
          <w:szCs w:val="24"/>
          <w:lang w:eastAsia="en-US"/>
        </w:rPr>
        <w:t>....................</w:t>
      </w:r>
      <w:r w:rsidR="003F1C5B">
        <w:rPr>
          <w:rFonts w:ascii="Arial" w:hAnsi="Arial" w:cs="Arial"/>
          <w:sz w:val="24"/>
          <w:szCs w:val="24"/>
          <w:lang w:eastAsia="en-US"/>
        </w:rPr>
        <w:t>..............</w:t>
      </w:r>
      <w:r w:rsidRPr="007C4E36">
        <w:rPr>
          <w:rFonts w:ascii="Arial" w:hAnsi="Arial" w:cs="Arial"/>
          <w:sz w:val="24"/>
          <w:szCs w:val="24"/>
          <w:lang w:eastAsia="en-US"/>
        </w:rPr>
        <w:t>.……</w:t>
      </w:r>
      <w:proofErr w:type="gramStart"/>
      <w:r w:rsidRPr="007C4E36">
        <w:rPr>
          <w:rFonts w:ascii="Arial" w:hAnsi="Arial" w:cs="Arial"/>
          <w:sz w:val="24"/>
          <w:szCs w:val="24"/>
          <w:lang w:eastAsia="en-US"/>
        </w:rPr>
        <w:t>…....</w:t>
      </w:r>
      <w:proofErr w:type="gramEnd"/>
      <w:r w:rsidRPr="007C4E36">
        <w:rPr>
          <w:rFonts w:ascii="Arial" w:hAnsi="Arial" w:cs="Arial"/>
          <w:sz w:val="24"/>
          <w:szCs w:val="24"/>
          <w:lang w:eastAsia="en-US"/>
        </w:rPr>
        <w:t>.…………………………....</w:t>
      </w:r>
    </w:p>
    <w:p w:rsidR="003F1C5B" w:rsidRPr="007C4E36" w:rsidRDefault="003F1C5B" w:rsidP="003F1C5B">
      <w:pPr>
        <w:tabs>
          <w:tab w:val="left" w:pos="0"/>
          <w:tab w:val="left" w:pos="504"/>
          <w:tab w:val="left" w:pos="9621"/>
        </w:tabs>
        <w:spacing w:line="360" w:lineRule="auto"/>
        <w:rPr>
          <w:rFonts w:ascii="Arial" w:hAnsi="Arial" w:cs="Arial"/>
          <w:sz w:val="24"/>
          <w:szCs w:val="24"/>
          <w:lang w:eastAsia="en-US"/>
        </w:rPr>
      </w:pPr>
    </w:p>
    <w:p w:rsidR="00F8075E" w:rsidRDefault="00F8075E" w:rsidP="003F1C5B">
      <w:pPr>
        <w:tabs>
          <w:tab w:val="left" w:pos="0"/>
          <w:tab w:val="left" w:pos="504"/>
          <w:tab w:val="left" w:pos="9621"/>
        </w:tabs>
        <w:spacing w:line="360" w:lineRule="auto"/>
        <w:rPr>
          <w:rFonts w:ascii="Arial" w:hAnsi="Arial" w:cs="Arial"/>
          <w:sz w:val="24"/>
          <w:szCs w:val="24"/>
          <w:lang w:eastAsia="en-US"/>
        </w:rPr>
      </w:pPr>
      <w:r w:rsidRPr="007C4E36">
        <w:rPr>
          <w:rFonts w:ascii="Arial" w:hAnsi="Arial" w:cs="Arial"/>
          <w:sz w:val="24"/>
          <w:szCs w:val="24"/>
          <w:lang w:eastAsia="en-US"/>
        </w:rPr>
        <w:t>7 Подготовка к проведению измерений………</w:t>
      </w:r>
      <w:r w:rsidR="003F1C5B">
        <w:rPr>
          <w:rFonts w:ascii="Arial" w:hAnsi="Arial" w:cs="Arial"/>
          <w:sz w:val="24"/>
          <w:szCs w:val="24"/>
          <w:lang w:eastAsia="en-US"/>
        </w:rPr>
        <w:t>…………</w:t>
      </w:r>
      <w:r w:rsidRPr="007C4E36">
        <w:rPr>
          <w:rFonts w:ascii="Arial" w:hAnsi="Arial" w:cs="Arial"/>
          <w:sz w:val="24"/>
          <w:szCs w:val="24"/>
          <w:lang w:eastAsia="en-US"/>
        </w:rPr>
        <w:t>……………</w:t>
      </w:r>
      <w:proofErr w:type="gramStart"/>
      <w:r w:rsidRPr="007C4E36">
        <w:rPr>
          <w:rFonts w:ascii="Arial" w:hAnsi="Arial" w:cs="Arial"/>
          <w:sz w:val="24"/>
          <w:szCs w:val="24"/>
          <w:lang w:eastAsia="en-US"/>
        </w:rPr>
        <w:t>…….</w:t>
      </w:r>
      <w:proofErr w:type="gramEnd"/>
      <w:r w:rsidRPr="007C4E36">
        <w:rPr>
          <w:rFonts w:ascii="Arial" w:hAnsi="Arial" w:cs="Arial"/>
          <w:sz w:val="24"/>
          <w:szCs w:val="24"/>
          <w:lang w:eastAsia="en-US"/>
        </w:rPr>
        <w:t xml:space="preserve">.…………. </w:t>
      </w:r>
    </w:p>
    <w:p w:rsidR="003F1C5B" w:rsidRPr="007C4E36" w:rsidRDefault="003F1C5B" w:rsidP="003F1C5B">
      <w:pPr>
        <w:tabs>
          <w:tab w:val="left" w:pos="0"/>
          <w:tab w:val="left" w:pos="504"/>
          <w:tab w:val="left" w:pos="9621"/>
        </w:tabs>
        <w:spacing w:line="360" w:lineRule="auto"/>
        <w:rPr>
          <w:rFonts w:ascii="Arial" w:hAnsi="Arial" w:cs="Arial"/>
          <w:sz w:val="24"/>
          <w:szCs w:val="24"/>
          <w:lang w:eastAsia="en-US"/>
        </w:rPr>
      </w:pPr>
    </w:p>
    <w:p w:rsidR="00F8075E" w:rsidRDefault="00F8075E" w:rsidP="003F1C5B">
      <w:pPr>
        <w:tabs>
          <w:tab w:val="left" w:pos="0"/>
          <w:tab w:val="left" w:pos="504"/>
          <w:tab w:val="left" w:pos="9621"/>
        </w:tabs>
        <w:spacing w:line="360" w:lineRule="auto"/>
        <w:rPr>
          <w:rFonts w:ascii="Arial" w:hAnsi="Arial" w:cs="Arial"/>
          <w:sz w:val="24"/>
          <w:szCs w:val="24"/>
          <w:lang w:eastAsia="en-US"/>
        </w:rPr>
      </w:pPr>
      <w:r w:rsidRPr="007C4E36">
        <w:rPr>
          <w:rFonts w:ascii="Arial" w:hAnsi="Arial" w:cs="Arial"/>
          <w:sz w:val="24"/>
          <w:szCs w:val="24"/>
          <w:lang w:eastAsia="en-US"/>
        </w:rPr>
        <w:t>8 Проведение измерений………………………</w:t>
      </w:r>
      <w:r w:rsidR="003F1C5B">
        <w:rPr>
          <w:rFonts w:ascii="Arial" w:hAnsi="Arial" w:cs="Arial"/>
          <w:sz w:val="24"/>
          <w:szCs w:val="24"/>
          <w:lang w:eastAsia="en-US"/>
        </w:rPr>
        <w:t>………</w:t>
      </w:r>
      <w:proofErr w:type="gramStart"/>
      <w:r w:rsidR="003F1C5B">
        <w:rPr>
          <w:rFonts w:ascii="Arial" w:hAnsi="Arial" w:cs="Arial"/>
          <w:sz w:val="24"/>
          <w:szCs w:val="24"/>
          <w:lang w:eastAsia="en-US"/>
        </w:rPr>
        <w:t>….</w:t>
      </w:r>
      <w:r w:rsidRPr="007C4E36">
        <w:rPr>
          <w:rFonts w:ascii="Arial" w:hAnsi="Arial" w:cs="Arial"/>
          <w:sz w:val="24"/>
          <w:szCs w:val="24"/>
          <w:lang w:eastAsia="en-US"/>
        </w:rPr>
        <w:t>...</w:t>
      </w:r>
      <w:proofErr w:type="gramEnd"/>
      <w:r w:rsidRPr="007C4E36">
        <w:rPr>
          <w:rFonts w:ascii="Arial" w:hAnsi="Arial" w:cs="Arial"/>
          <w:sz w:val="24"/>
          <w:szCs w:val="24"/>
          <w:lang w:eastAsia="en-US"/>
        </w:rPr>
        <w:t>…………………………….</w:t>
      </w:r>
    </w:p>
    <w:p w:rsidR="003F1C5B" w:rsidRPr="007C4E36" w:rsidRDefault="003F1C5B" w:rsidP="003F1C5B">
      <w:pPr>
        <w:tabs>
          <w:tab w:val="left" w:pos="0"/>
          <w:tab w:val="left" w:pos="504"/>
          <w:tab w:val="left" w:pos="9621"/>
        </w:tabs>
        <w:spacing w:line="360" w:lineRule="auto"/>
        <w:rPr>
          <w:rFonts w:ascii="Arial" w:hAnsi="Arial" w:cs="Arial"/>
          <w:sz w:val="24"/>
          <w:szCs w:val="24"/>
          <w:lang w:eastAsia="en-US"/>
        </w:rPr>
      </w:pPr>
    </w:p>
    <w:p w:rsidR="00F8075E" w:rsidRDefault="00F8075E" w:rsidP="003F1C5B">
      <w:pPr>
        <w:tabs>
          <w:tab w:val="left" w:pos="0"/>
          <w:tab w:val="left" w:pos="504"/>
          <w:tab w:val="left" w:pos="9621"/>
        </w:tabs>
        <w:spacing w:line="360" w:lineRule="auto"/>
        <w:rPr>
          <w:rFonts w:ascii="Arial" w:hAnsi="Arial" w:cs="Arial"/>
          <w:sz w:val="24"/>
          <w:szCs w:val="24"/>
          <w:lang w:eastAsia="en-US"/>
        </w:rPr>
      </w:pPr>
      <w:r w:rsidRPr="007C4E36">
        <w:rPr>
          <w:rFonts w:ascii="Arial" w:hAnsi="Arial" w:cs="Arial"/>
          <w:sz w:val="24"/>
          <w:szCs w:val="24"/>
          <w:lang w:eastAsia="en-US"/>
        </w:rPr>
        <w:t>9 Обработка результатов измерений……………</w:t>
      </w:r>
      <w:r w:rsidR="003F1C5B">
        <w:rPr>
          <w:rFonts w:ascii="Arial" w:hAnsi="Arial" w:cs="Arial"/>
          <w:sz w:val="24"/>
          <w:szCs w:val="24"/>
          <w:lang w:eastAsia="en-US"/>
        </w:rPr>
        <w:t>…</w:t>
      </w:r>
      <w:proofErr w:type="gramStart"/>
      <w:r w:rsidR="003F1C5B">
        <w:rPr>
          <w:rFonts w:ascii="Arial" w:hAnsi="Arial" w:cs="Arial"/>
          <w:sz w:val="24"/>
          <w:szCs w:val="24"/>
          <w:lang w:eastAsia="en-US"/>
        </w:rPr>
        <w:t>…….</w:t>
      </w:r>
      <w:proofErr w:type="gramEnd"/>
      <w:r w:rsidRPr="007C4E36">
        <w:rPr>
          <w:rFonts w:ascii="Arial" w:hAnsi="Arial" w:cs="Arial"/>
          <w:sz w:val="24"/>
          <w:szCs w:val="24"/>
          <w:lang w:eastAsia="en-US"/>
        </w:rPr>
        <w:t>………..……………………</w:t>
      </w:r>
    </w:p>
    <w:p w:rsidR="003F1C5B" w:rsidRPr="007C4E36" w:rsidRDefault="003F1C5B" w:rsidP="003F1C5B">
      <w:pPr>
        <w:tabs>
          <w:tab w:val="left" w:pos="0"/>
          <w:tab w:val="left" w:pos="504"/>
          <w:tab w:val="left" w:pos="9621"/>
        </w:tabs>
        <w:spacing w:line="360" w:lineRule="auto"/>
        <w:rPr>
          <w:rFonts w:ascii="Arial" w:hAnsi="Arial" w:cs="Arial"/>
          <w:sz w:val="24"/>
          <w:szCs w:val="24"/>
          <w:lang w:eastAsia="en-US"/>
        </w:rPr>
      </w:pPr>
    </w:p>
    <w:p w:rsidR="00F8075E" w:rsidRDefault="00F8075E" w:rsidP="003F1C5B">
      <w:pPr>
        <w:tabs>
          <w:tab w:val="left" w:pos="0"/>
          <w:tab w:val="left" w:pos="504"/>
          <w:tab w:val="left" w:pos="9621"/>
        </w:tabs>
        <w:spacing w:line="360" w:lineRule="auto"/>
        <w:ind w:right="-79"/>
        <w:rPr>
          <w:rFonts w:ascii="Arial" w:hAnsi="Arial" w:cs="Arial"/>
          <w:sz w:val="24"/>
          <w:szCs w:val="24"/>
          <w:lang w:eastAsia="en-US"/>
        </w:rPr>
      </w:pPr>
      <w:r w:rsidRPr="007C4E36">
        <w:rPr>
          <w:rFonts w:ascii="Arial" w:hAnsi="Arial" w:cs="Arial"/>
          <w:sz w:val="24"/>
          <w:szCs w:val="24"/>
          <w:lang w:eastAsia="en-US"/>
        </w:rPr>
        <w:t>10 Метрологические характеристики………</w:t>
      </w:r>
      <w:r w:rsidR="003F1C5B">
        <w:rPr>
          <w:rFonts w:ascii="Arial" w:hAnsi="Arial" w:cs="Arial"/>
          <w:sz w:val="24"/>
          <w:szCs w:val="24"/>
          <w:lang w:eastAsia="en-US"/>
        </w:rPr>
        <w:t>…</w:t>
      </w:r>
      <w:proofErr w:type="gramStart"/>
      <w:r w:rsidR="003F1C5B">
        <w:rPr>
          <w:rFonts w:ascii="Arial" w:hAnsi="Arial" w:cs="Arial"/>
          <w:sz w:val="24"/>
          <w:szCs w:val="24"/>
          <w:lang w:eastAsia="en-US"/>
        </w:rPr>
        <w:t>…….</w:t>
      </w:r>
      <w:proofErr w:type="gramEnd"/>
      <w:r w:rsidR="003F1C5B">
        <w:rPr>
          <w:rFonts w:ascii="Arial" w:hAnsi="Arial" w:cs="Arial"/>
          <w:sz w:val="24"/>
          <w:szCs w:val="24"/>
          <w:lang w:eastAsia="en-US"/>
        </w:rPr>
        <w:t>.</w:t>
      </w:r>
      <w:r w:rsidRPr="007C4E36">
        <w:rPr>
          <w:rFonts w:ascii="Arial" w:hAnsi="Arial" w:cs="Arial"/>
          <w:sz w:val="24"/>
          <w:szCs w:val="24"/>
          <w:lang w:eastAsia="en-US"/>
        </w:rPr>
        <w:t>………………………………….</w:t>
      </w:r>
    </w:p>
    <w:p w:rsidR="003F1C5B" w:rsidRPr="007C4E36" w:rsidRDefault="003F1C5B" w:rsidP="003F1C5B">
      <w:pPr>
        <w:tabs>
          <w:tab w:val="left" w:pos="0"/>
          <w:tab w:val="left" w:pos="504"/>
          <w:tab w:val="left" w:pos="9621"/>
        </w:tabs>
        <w:spacing w:line="360" w:lineRule="auto"/>
        <w:ind w:right="-79"/>
        <w:rPr>
          <w:rFonts w:ascii="Arial" w:hAnsi="Arial" w:cs="Arial"/>
          <w:sz w:val="24"/>
          <w:szCs w:val="24"/>
          <w:lang w:eastAsia="en-US"/>
        </w:rPr>
      </w:pPr>
    </w:p>
    <w:p w:rsidR="00F8075E" w:rsidRDefault="00F8075E" w:rsidP="00D41504">
      <w:pPr>
        <w:tabs>
          <w:tab w:val="left" w:pos="504"/>
          <w:tab w:val="left" w:pos="9621"/>
        </w:tabs>
        <w:spacing w:line="360" w:lineRule="auto"/>
        <w:ind w:right="-79"/>
        <w:rPr>
          <w:rFonts w:ascii="Arial" w:hAnsi="Arial" w:cs="Arial"/>
          <w:sz w:val="24"/>
          <w:szCs w:val="24"/>
          <w:lang w:eastAsia="en-US"/>
        </w:rPr>
      </w:pPr>
      <w:r w:rsidRPr="007C4E36">
        <w:rPr>
          <w:rFonts w:ascii="Arial" w:hAnsi="Arial" w:cs="Arial"/>
          <w:sz w:val="24"/>
          <w:szCs w:val="24"/>
          <w:lang w:eastAsia="en-US"/>
        </w:rPr>
        <w:t>11.Оформление результатов…………………</w:t>
      </w:r>
      <w:r w:rsidR="003F1C5B">
        <w:rPr>
          <w:rFonts w:ascii="Arial" w:hAnsi="Arial" w:cs="Arial"/>
          <w:sz w:val="24"/>
          <w:szCs w:val="24"/>
          <w:lang w:eastAsia="en-US"/>
        </w:rPr>
        <w:t>……</w:t>
      </w:r>
      <w:proofErr w:type="gramStart"/>
      <w:r w:rsidR="003F1C5B">
        <w:rPr>
          <w:rFonts w:ascii="Arial" w:hAnsi="Arial" w:cs="Arial"/>
          <w:sz w:val="24"/>
          <w:szCs w:val="24"/>
          <w:lang w:eastAsia="en-US"/>
        </w:rPr>
        <w:t>…….</w:t>
      </w:r>
      <w:proofErr w:type="gramEnd"/>
      <w:r w:rsidR="003F1C5B">
        <w:rPr>
          <w:rFonts w:ascii="Arial" w:hAnsi="Arial" w:cs="Arial"/>
          <w:sz w:val="24"/>
          <w:szCs w:val="24"/>
          <w:lang w:eastAsia="en-US"/>
        </w:rPr>
        <w:t>.</w:t>
      </w:r>
      <w:r w:rsidRPr="007C4E36">
        <w:rPr>
          <w:rFonts w:ascii="Arial" w:hAnsi="Arial" w:cs="Arial"/>
          <w:sz w:val="24"/>
          <w:szCs w:val="24"/>
          <w:lang w:eastAsia="en-US"/>
        </w:rPr>
        <w:t>………..……………………</w:t>
      </w:r>
    </w:p>
    <w:p w:rsidR="003F1C5B" w:rsidRPr="007C4E36" w:rsidRDefault="003F1C5B" w:rsidP="00D41504">
      <w:pPr>
        <w:tabs>
          <w:tab w:val="left" w:pos="504"/>
          <w:tab w:val="left" w:pos="9621"/>
        </w:tabs>
        <w:spacing w:line="360" w:lineRule="auto"/>
        <w:ind w:right="-79"/>
        <w:rPr>
          <w:rFonts w:ascii="Arial" w:hAnsi="Arial" w:cs="Arial"/>
          <w:sz w:val="24"/>
          <w:szCs w:val="24"/>
          <w:lang w:eastAsia="en-US"/>
        </w:rPr>
      </w:pPr>
    </w:p>
    <w:p w:rsidR="00F8075E" w:rsidRPr="007C4E36" w:rsidRDefault="00F8075E" w:rsidP="001E369D">
      <w:pPr>
        <w:tabs>
          <w:tab w:val="left" w:pos="504"/>
          <w:tab w:val="left" w:pos="9621"/>
        </w:tabs>
        <w:spacing w:line="360" w:lineRule="auto"/>
        <w:rPr>
          <w:rFonts w:ascii="Arial" w:hAnsi="Arial" w:cs="Arial"/>
          <w:sz w:val="24"/>
          <w:szCs w:val="24"/>
          <w:lang w:eastAsia="en-US"/>
        </w:rPr>
      </w:pPr>
      <w:r w:rsidRPr="007C4E36">
        <w:rPr>
          <w:rFonts w:ascii="Arial" w:hAnsi="Arial" w:cs="Arial"/>
          <w:sz w:val="24"/>
          <w:szCs w:val="24"/>
          <w:lang w:eastAsia="en-US"/>
        </w:rPr>
        <w:t>12 Требования безопасности…………………</w:t>
      </w:r>
      <w:proofErr w:type="gramStart"/>
      <w:r w:rsidR="003F1C5B">
        <w:rPr>
          <w:rFonts w:ascii="Arial" w:hAnsi="Arial" w:cs="Arial"/>
          <w:sz w:val="24"/>
          <w:szCs w:val="24"/>
          <w:lang w:eastAsia="en-US"/>
        </w:rPr>
        <w:t>…….</w:t>
      </w:r>
      <w:proofErr w:type="gramEnd"/>
      <w:r w:rsidR="003F1C5B">
        <w:rPr>
          <w:rFonts w:ascii="Arial" w:hAnsi="Arial" w:cs="Arial"/>
          <w:sz w:val="24"/>
          <w:szCs w:val="24"/>
          <w:lang w:eastAsia="en-US"/>
        </w:rPr>
        <w:t>.</w:t>
      </w:r>
      <w:r w:rsidRPr="007C4E36">
        <w:rPr>
          <w:rFonts w:ascii="Arial" w:hAnsi="Arial" w:cs="Arial"/>
          <w:sz w:val="24"/>
          <w:szCs w:val="24"/>
          <w:lang w:eastAsia="en-US"/>
        </w:rPr>
        <w:t>………………..………………....</w:t>
      </w:r>
    </w:p>
    <w:p w:rsidR="00F8075E" w:rsidRPr="005C306E" w:rsidRDefault="00F8075E" w:rsidP="007C3AD0">
      <w:pPr>
        <w:spacing w:line="360" w:lineRule="auto"/>
        <w:jc w:val="both"/>
      </w:pPr>
    </w:p>
    <w:p w:rsidR="00F8075E" w:rsidRPr="005C306E" w:rsidRDefault="00F8075E" w:rsidP="009F4DD9">
      <w:pPr>
        <w:shd w:val="clear" w:color="auto" w:fill="FFFFFF"/>
        <w:spacing w:before="100" w:beforeAutospacing="1" w:after="100" w:afterAutospacing="1" w:line="360" w:lineRule="auto"/>
        <w:rPr>
          <w:bCs/>
        </w:rPr>
      </w:pPr>
    </w:p>
    <w:p w:rsidR="00F8075E" w:rsidRPr="005C306E" w:rsidRDefault="00F8075E" w:rsidP="009F4DD9">
      <w:pPr>
        <w:shd w:val="clear" w:color="auto" w:fill="FFFFFF"/>
        <w:spacing w:before="100" w:beforeAutospacing="1" w:after="100" w:afterAutospacing="1" w:line="360" w:lineRule="auto"/>
        <w:rPr>
          <w:bCs/>
        </w:rPr>
        <w:sectPr w:rsidR="00F8075E" w:rsidRPr="005C306E" w:rsidSect="0036738F">
          <w:headerReference w:type="even" r:id="rId11"/>
          <w:headerReference w:type="default" r:id="rId12"/>
          <w:footerReference w:type="even" r:id="rId13"/>
          <w:footerReference w:type="default" r:id="rId14"/>
          <w:pgSz w:w="11906" w:h="16838"/>
          <w:pgMar w:top="1134" w:right="851" w:bottom="1134" w:left="1531" w:header="709" w:footer="1778" w:gutter="0"/>
          <w:pgNumType w:fmt="upperRoman" w:start="1"/>
          <w:cols w:space="708"/>
          <w:titlePg/>
          <w:docGrid w:linePitch="381"/>
        </w:sectPr>
      </w:pPr>
    </w:p>
    <w:tbl>
      <w:tblPr>
        <w:tblW w:w="9390" w:type="dxa"/>
        <w:tblLayout w:type="fixed"/>
        <w:tblCellMar>
          <w:left w:w="0" w:type="dxa"/>
          <w:right w:w="0" w:type="dxa"/>
        </w:tblCellMar>
        <w:tblLook w:val="0000" w:firstRow="0" w:lastRow="0" w:firstColumn="0" w:lastColumn="0" w:noHBand="0" w:noVBand="0"/>
      </w:tblPr>
      <w:tblGrid>
        <w:gridCol w:w="9390"/>
      </w:tblGrid>
      <w:tr w:rsidR="00F8075E" w:rsidRPr="003F1C5B" w:rsidTr="008949D3">
        <w:trPr>
          <w:trHeight w:val="4671"/>
        </w:trPr>
        <w:tc>
          <w:tcPr>
            <w:tcW w:w="9390" w:type="dxa"/>
          </w:tcPr>
          <w:tbl>
            <w:tblPr>
              <w:tblW w:w="9390" w:type="dxa"/>
              <w:tblLayout w:type="fixed"/>
              <w:tblCellMar>
                <w:left w:w="0" w:type="dxa"/>
                <w:right w:w="0" w:type="dxa"/>
              </w:tblCellMar>
              <w:tblLook w:val="0000" w:firstRow="0" w:lastRow="0" w:firstColumn="0" w:lastColumn="0" w:noHBand="0" w:noVBand="0"/>
            </w:tblPr>
            <w:tblGrid>
              <w:gridCol w:w="9390"/>
            </w:tblGrid>
            <w:tr w:rsidR="00F8075E" w:rsidRPr="007C4E36" w:rsidTr="0050041E">
              <w:tc>
                <w:tcPr>
                  <w:tcW w:w="9390" w:type="dxa"/>
                  <w:tcBorders>
                    <w:bottom w:val="single" w:sz="20" w:space="0" w:color="000000"/>
                  </w:tcBorders>
                </w:tcPr>
                <w:p w:rsidR="00F8075E" w:rsidRPr="007C4E36" w:rsidRDefault="00F8075E" w:rsidP="006233A8">
                  <w:pPr>
                    <w:pStyle w:val="a5"/>
                    <w:snapToGrid w:val="0"/>
                    <w:rPr>
                      <w:rFonts w:ascii="Arial" w:hAnsi="Arial" w:cs="Arial"/>
                      <w:b/>
                      <w:sz w:val="24"/>
                      <w:szCs w:val="24"/>
                    </w:rPr>
                  </w:pPr>
                  <w:r w:rsidRPr="007C4E36">
                    <w:rPr>
                      <w:rFonts w:ascii="Arial" w:hAnsi="Arial" w:cs="Arial"/>
                      <w:color w:val="000000"/>
                    </w:rPr>
                    <w:lastRenderedPageBreak/>
                    <w:br w:type="page"/>
                    <w:t xml:space="preserve"> </w:t>
                  </w:r>
                  <w:r w:rsidRPr="007C4E36">
                    <w:rPr>
                      <w:rFonts w:ascii="Arial" w:hAnsi="Arial" w:cs="Arial"/>
                      <w:color w:val="000000"/>
                    </w:rPr>
                    <w:br w:type="page"/>
                    <w:t xml:space="preserve"> </w:t>
                  </w:r>
                  <w:r w:rsidRPr="007C4E36">
                    <w:rPr>
                      <w:rFonts w:ascii="Arial" w:hAnsi="Arial" w:cs="Arial"/>
                      <w:b/>
                      <w:bCs/>
                      <w:spacing w:val="22"/>
                      <w:szCs w:val="24"/>
                    </w:rPr>
                    <w:t>НАЦИОНАЛЬНЫЙ СТАНДАРТ РОССИЙСКОЙ ФЕДЕРАЦИИ</w:t>
                  </w:r>
                </w:p>
              </w:tc>
            </w:tr>
          </w:tbl>
          <w:p w:rsidR="00F8075E" w:rsidRPr="007C4E36" w:rsidRDefault="00F8075E" w:rsidP="00812CAD">
            <w:pPr>
              <w:shd w:val="clear" w:color="auto" w:fill="FFFFFF"/>
              <w:spacing w:line="360" w:lineRule="auto"/>
              <w:jc w:val="center"/>
              <w:rPr>
                <w:rFonts w:ascii="Arial" w:hAnsi="Arial" w:cs="Arial"/>
                <w:b/>
                <w:color w:val="000000"/>
                <w:sz w:val="14"/>
              </w:rPr>
            </w:pPr>
          </w:p>
          <w:p w:rsidR="00F8075E" w:rsidRPr="007C4E36" w:rsidRDefault="00F8075E" w:rsidP="00281950">
            <w:pPr>
              <w:shd w:val="clear" w:color="auto" w:fill="FFFFFF"/>
              <w:spacing w:line="276" w:lineRule="auto"/>
              <w:ind w:firstLine="720"/>
              <w:jc w:val="center"/>
              <w:rPr>
                <w:rFonts w:ascii="Arial" w:hAnsi="Arial" w:cs="Arial"/>
                <w:b/>
                <w:sz w:val="24"/>
                <w:szCs w:val="24"/>
              </w:rPr>
            </w:pPr>
            <w:r w:rsidRPr="007C4E36">
              <w:rPr>
                <w:rFonts w:ascii="Arial" w:hAnsi="Arial" w:cs="Arial"/>
                <w:b/>
                <w:sz w:val="24"/>
                <w:szCs w:val="24"/>
              </w:rPr>
              <w:t xml:space="preserve">ВОДЫ МИНЕРАЛЬНЫЕ ПРИРОДНЫЕ ПИТЬЕВЫЕ. </w:t>
            </w:r>
          </w:p>
          <w:p w:rsidR="004230B2" w:rsidRDefault="00A9454F" w:rsidP="00281950">
            <w:pPr>
              <w:shd w:val="clear" w:color="auto" w:fill="FFFFFF"/>
              <w:spacing w:line="276" w:lineRule="auto"/>
              <w:ind w:firstLine="720"/>
              <w:jc w:val="center"/>
              <w:rPr>
                <w:rFonts w:ascii="Arial" w:hAnsi="Arial" w:cs="Arial"/>
                <w:b/>
                <w:sz w:val="24"/>
                <w:szCs w:val="24"/>
              </w:rPr>
            </w:pPr>
            <w:r>
              <w:rPr>
                <w:rFonts w:ascii="Arial" w:hAnsi="Arial" w:cs="Arial"/>
                <w:b/>
                <w:sz w:val="24"/>
                <w:szCs w:val="24"/>
              </w:rPr>
              <w:t>Определение</w:t>
            </w:r>
            <w:r w:rsidR="00F8075E" w:rsidRPr="007C4E36">
              <w:rPr>
                <w:rFonts w:ascii="Arial" w:hAnsi="Arial" w:cs="Arial"/>
                <w:b/>
                <w:sz w:val="24"/>
                <w:szCs w:val="24"/>
              </w:rPr>
              <w:t xml:space="preserve"> массовой концентрации бромид-ионов </w:t>
            </w:r>
          </w:p>
          <w:p w:rsidR="00F8075E" w:rsidRPr="007C4E36" w:rsidRDefault="00F8075E" w:rsidP="00281950">
            <w:pPr>
              <w:shd w:val="clear" w:color="auto" w:fill="FFFFFF"/>
              <w:spacing w:line="276" w:lineRule="auto"/>
              <w:ind w:firstLine="720"/>
              <w:jc w:val="center"/>
              <w:rPr>
                <w:rFonts w:ascii="Arial" w:hAnsi="Arial" w:cs="Arial"/>
                <w:b/>
                <w:sz w:val="24"/>
                <w:szCs w:val="24"/>
              </w:rPr>
            </w:pPr>
            <w:r w:rsidRPr="007C4E36">
              <w:rPr>
                <w:rFonts w:ascii="Arial" w:hAnsi="Arial" w:cs="Arial"/>
                <w:b/>
                <w:sz w:val="24"/>
                <w:szCs w:val="24"/>
              </w:rPr>
              <w:t>фотометрическим методом</w:t>
            </w:r>
          </w:p>
          <w:p w:rsidR="003C5660" w:rsidRPr="007C4E36" w:rsidRDefault="003C5660" w:rsidP="00281950">
            <w:pPr>
              <w:shd w:val="clear" w:color="auto" w:fill="FFFFFF"/>
              <w:spacing w:line="276" w:lineRule="auto"/>
              <w:ind w:firstLine="720"/>
              <w:jc w:val="center"/>
              <w:rPr>
                <w:rFonts w:ascii="Arial" w:hAnsi="Arial" w:cs="Arial"/>
                <w:b/>
                <w:sz w:val="24"/>
                <w:szCs w:val="24"/>
              </w:rPr>
            </w:pPr>
          </w:p>
          <w:p w:rsidR="004230B2" w:rsidRPr="00CC19B4" w:rsidRDefault="004230B2" w:rsidP="003C5660">
            <w:pPr>
              <w:shd w:val="clear" w:color="auto" w:fill="FFFFFF"/>
              <w:tabs>
                <w:tab w:val="left" w:pos="14899"/>
              </w:tabs>
              <w:spacing w:line="312" w:lineRule="auto"/>
              <w:jc w:val="center"/>
              <w:rPr>
                <w:rFonts w:ascii="Arial" w:hAnsi="Arial" w:cs="Arial"/>
                <w:sz w:val="24"/>
                <w:szCs w:val="24"/>
                <w:lang w:val="en-US"/>
              </w:rPr>
            </w:pPr>
            <w:r w:rsidRPr="007C4E36">
              <w:rPr>
                <w:rFonts w:ascii="Arial" w:hAnsi="Arial" w:cs="Arial"/>
                <w:sz w:val="24"/>
                <w:szCs w:val="24"/>
                <w:lang w:val="en-US"/>
              </w:rPr>
              <w:t>MINERAL NATURAL DRINKING WATERS.</w:t>
            </w:r>
          </w:p>
          <w:p w:rsidR="004230B2" w:rsidRPr="00CC19B4" w:rsidRDefault="004230B2" w:rsidP="003C5660">
            <w:pPr>
              <w:shd w:val="clear" w:color="auto" w:fill="FFFFFF"/>
              <w:tabs>
                <w:tab w:val="left" w:pos="14899"/>
              </w:tabs>
              <w:spacing w:line="312" w:lineRule="auto"/>
              <w:jc w:val="center"/>
              <w:rPr>
                <w:rStyle w:val="tlid-translation"/>
                <w:rFonts w:ascii="Arial" w:hAnsi="Arial" w:cs="Arial"/>
                <w:sz w:val="24"/>
                <w:szCs w:val="24"/>
                <w:lang w:val="en-US"/>
              </w:rPr>
            </w:pPr>
            <w:r w:rsidRPr="004230B2">
              <w:rPr>
                <w:rStyle w:val="tlid-translation"/>
                <w:rFonts w:ascii="Arial" w:hAnsi="Arial" w:cs="Arial"/>
                <w:sz w:val="24"/>
                <w:szCs w:val="24"/>
                <w:lang w:val="en"/>
              </w:rPr>
              <w:t xml:space="preserve">Determination of the mass concentration of bromide ions </w:t>
            </w:r>
          </w:p>
          <w:p w:rsidR="003C5660" w:rsidRPr="004230B2" w:rsidRDefault="004230B2" w:rsidP="003C5660">
            <w:pPr>
              <w:shd w:val="clear" w:color="auto" w:fill="FFFFFF"/>
              <w:tabs>
                <w:tab w:val="left" w:pos="14899"/>
              </w:tabs>
              <w:spacing w:line="312" w:lineRule="auto"/>
              <w:jc w:val="center"/>
              <w:rPr>
                <w:rFonts w:ascii="Arial" w:hAnsi="Arial" w:cs="Arial"/>
                <w:sz w:val="24"/>
                <w:szCs w:val="24"/>
                <w:lang w:val="en-US"/>
              </w:rPr>
            </w:pPr>
            <w:r w:rsidRPr="004230B2">
              <w:rPr>
                <w:rStyle w:val="tlid-translation"/>
                <w:rFonts w:ascii="Arial" w:hAnsi="Arial" w:cs="Arial"/>
                <w:sz w:val="24"/>
                <w:szCs w:val="24"/>
                <w:lang w:val="en"/>
              </w:rPr>
              <w:t>by the photometric method</w:t>
            </w:r>
            <w:r w:rsidRPr="004230B2">
              <w:rPr>
                <w:rStyle w:val="tlid-translation"/>
                <w:rFonts w:ascii="Arial" w:hAnsi="Arial" w:cs="Arial"/>
                <w:sz w:val="24"/>
                <w:szCs w:val="24"/>
                <w:lang w:val="en-US"/>
              </w:rPr>
              <w:t xml:space="preserve"> </w:t>
            </w:r>
          </w:p>
          <w:tbl>
            <w:tblPr>
              <w:tblW w:w="9356" w:type="dxa"/>
              <w:tblLayout w:type="fixed"/>
              <w:tblCellMar>
                <w:left w:w="0" w:type="dxa"/>
                <w:right w:w="0" w:type="dxa"/>
              </w:tblCellMar>
              <w:tblLook w:val="0000" w:firstRow="0" w:lastRow="0" w:firstColumn="0" w:lastColumn="0" w:noHBand="0" w:noVBand="0"/>
            </w:tblPr>
            <w:tblGrid>
              <w:gridCol w:w="9356"/>
            </w:tblGrid>
            <w:tr w:rsidR="00F8075E" w:rsidRPr="003F1C5B" w:rsidTr="0050041E">
              <w:trPr>
                <w:trHeight w:val="133"/>
              </w:trPr>
              <w:tc>
                <w:tcPr>
                  <w:tcW w:w="9356" w:type="dxa"/>
                  <w:tcBorders>
                    <w:top w:val="single" w:sz="20" w:space="0" w:color="000000"/>
                  </w:tcBorders>
                </w:tcPr>
                <w:p w:rsidR="00F8075E" w:rsidRPr="007C4E36" w:rsidRDefault="00F8075E" w:rsidP="0050041E">
                  <w:pPr>
                    <w:pStyle w:val="aff0"/>
                    <w:snapToGrid w:val="0"/>
                    <w:rPr>
                      <w:rFonts w:cs="Arial"/>
                      <w:sz w:val="2"/>
                      <w:lang w:val="en-US"/>
                    </w:rPr>
                  </w:pPr>
                </w:p>
              </w:tc>
            </w:tr>
          </w:tbl>
          <w:p w:rsidR="00F8075E" w:rsidRPr="007C4E36" w:rsidRDefault="00F8075E" w:rsidP="006233A8">
            <w:pPr>
              <w:shd w:val="clear" w:color="auto" w:fill="FFFFFF"/>
              <w:spacing w:line="466" w:lineRule="exact"/>
              <w:ind w:right="14"/>
              <w:jc w:val="center"/>
              <w:rPr>
                <w:rFonts w:ascii="Arial" w:hAnsi="Arial" w:cs="Arial"/>
                <w:b/>
                <w:sz w:val="24"/>
                <w:szCs w:val="24"/>
                <w:lang w:val="en-US"/>
              </w:rPr>
            </w:pPr>
            <w:r w:rsidRPr="007C4E36">
              <w:rPr>
                <w:rFonts w:ascii="Arial" w:hAnsi="Arial" w:cs="Arial"/>
                <w:b/>
                <w:color w:val="000000"/>
                <w:lang w:val="en-US"/>
              </w:rPr>
              <w:tab/>
            </w:r>
            <w:r w:rsidRPr="007C4E36">
              <w:rPr>
                <w:rFonts w:ascii="Arial" w:hAnsi="Arial" w:cs="Arial"/>
                <w:b/>
                <w:color w:val="000000"/>
                <w:lang w:val="en-US"/>
              </w:rPr>
              <w:tab/>
            </w:r>
            <w:r w:rsidRPr="007C4E36">
              <w:rPr>
                <w:rFonts w:ascii="Arial" w:hAnsi="Arial" w:cs="Arial"/>
                <w:b/>
                <w:color w:val="000000"/>
                <w:lang w:val="en-US"/>
              </w:rPr>
              <w:tab/>
            </w:r>
            <w:r w:rsidRPr="007C4E36">
              <w:rPr>
                <w:rFonts w:ascii="Arial" w:hAnsi="Arial" w:cs="Arial"/>
                <w:b/>
                <w:color w:val="000000"/>
                <w:lang w:val="en-US"/>
              </w:rPr>
              <w:tab/>
            </w:r>
            <w:r w:rsidRPr="007C4E36">
              <w:rPr>
                <w:rFonts w:ascii="Arial" w:hAnsi="Arial" w:cs="Arial"/>
                <w:b/>
                <w:color w:val="000000"/>
                <w:sz w:val="24"/>
                <w:szCs w:val="24"/>
                <w:lang w:val="en-US"/>
              </w:rPr>
              <w:t xml:space="preserve">                                  </w:t>
            </w:r>
            <w:r w:rsidRPr="007C4E36">
              <w:rPr>
                <w:rFonts w:ascii="Arial" w:hAnsi="Arial" w:cs="Arial"/>
                <w:b/>
                <w:color w:val="000000"/>
                <w:sz w:val="24"/>
                <w:szCs w:val="24"/>
              </w:rPr>
              <w:t>Дата</w:t>
            </w:r>
            <w:r w:rsidRPr="007C4E36">
              <w:rPr>
                <w:rFonts w:ascii="Arial" w:hAnsi="Arial" w:cs="Arial"/>
                <w:b/>
                <w:color w:val="000000"/>
                <w:sz w:val="24"/>
                <w:szCs w:val="24"/>
                <w:lang w:val="en-US"/>
              </w:rPr>
              <w:t xml:space="preserve"> </w:t>
            </w:r>
            <w:r w:rsidRPr="007C4E36">
              <w:rPr>
                <w:rFonts w:ascii="Arial" w:hAnsi="Arial" w:cs="Arial"/>
                <w:b/>
                <w:color w:val="000000"/>
                <w:sz w:val="24"/>
                <w:szCs w:val="24"/>
              </w:rPr>
              <w:t>введения</w:t>
            </w:r>
            <w:r w:rsidRPr="007C4E36">
              <w:rPr>
                <w:rFonts w:ascii="Arial" w:hAnsi="Arial" w:cs="Arial"/>
                <w:b/>
                <w:color w:val="000000"/>
                <w:sz w:val="24"/>
                <w:szCs w:val="24"/>
                <w:lang w:val="en-US"/>
              </w:rPr>
              <w:t xml:space="preserve"> – </w:t>
            </w:r>
          </w:p>
        </w:tc>
      </w:tr>
    </w:tbl>
    <w:p w:rsidR="00F8075E" w:rsidRPr="003C5660" w:rsidRDefault="00F8075E" w:rsidP="008949D3">
      <w:pPr>
        <w:shd w:val="clear" w:color="auto" w:fill="FFFFFF"/>
        <w:tabs>
          <w:tab w:val="left" w:pos="567"/>
        </w:tabs>
        <w:spacing w:line="360" w:lineRule="auto"/>
        <w:rPr>
          <w:b/>
          <w:color w:val="000000"/>
          <w:lang w:val="en-US"/>
        </w:rPr>
      </w:pPr>
      <w:r w:rsidRPr="003C5660">
        <w:rPr>
          <w:b/>
          <w:color w:val="000000"/>
          <w:lang w:val="en-US"/>
        </w:rPr>
        <w:tab/>
      </w:r>
    </w:p>
    <w:p w:rsidR="00F8075E" w:rsidRPr="007C4E36" w:rsidRDefault="00F8075E" w:rsidP="007C4E36">
      <w:pPr>
        <w:shd w:val="clear" w:color="auto" w:fill="FFFFFF"/>
        <w:tabs>
          <w:tab w:val="left" w:pos="567"/>
        </w:tabs>
        <w:spacing w:line="360" w:lineRule="auto"/>
        <w:ind w:firstLine="709"/>
        <w:rPr>
          <w:rFonts w:ascii="Arial" w:hAnsi="Arial" w:cs="Arial"/>
          <w:b/>
          <w:color w:val="000000"/>
          <w:sz w:val="24"/>
          <w:szCs w:val="24"/>
        </w:rPr>
      </w:pPr>
      <w:r w:rsidRPr="007C4E36">
        <w:rPr>
          <w:rFonts w:ascii="Arial" w:hAnsi="Arial" w:cs="Arial"/>
          <w:b/>
          <w:color w:val="000000"/>
          <w:sz w:val="24"/>
          <w:szCs w:val="24"/>
        </w:rPr>
        <w:t>1 Область применения</w:t>
      </w:r>
    </w:p>
    <w:p w:rsidR="00F8075E" w:rsidRPr="007C4E36" w:rsidRDefault="00F8075E" w:rsidP="007C4E36">
      <w:pPr>
        <w:spacing w:line="360" w:lineRule="auto"/>
        <w:ind w:firstLine="426"/>
        <w:jc w:val="both"/>
        <w:rPr>
          <w:rFonts w:ascii="Arial" w:hAnsi="Arial" w:cs="Arial"/>
          <w:sz w:val="24"/>
          <w:szCs w:val="24"/>
        </w:rPr>
      </w:pPr>
      <w:r w:rsidRPr="007C4E36">
        <w:rPr>
          <w:rFonts w:ascii="Arial" w:hAnsi="Arial" w:cs="Arial"/>
          <w:sz w:val="24"/>
          <w:szCs w:val="24"/>
        </w:rPr>
        <w:tab/>
        <w:t>Настоящий стандарт распространяется на воды минеральные природные столовые, лечебно-столовые и лечебные, в том числе упакованные в емкости (далее -  воды минеральные), и устанавливает фотометрическим метод определения массовой концентрации бромид-</w:t>
      </w:r>
      <w:proofErr w:type="gramStart"/>
      <w:r w:rsidRPr="007C4E36">
        <w:rPr>
          <w:rFonts w:ascii="Arial" w:hAnsi="Arial" w:cs="Arial"/>
          <w:sz w:val="24"/>
          <w:szCs w:val="24"/>
        </w:rPr>
        <w:t>ионов  от</w:t>
      </w:r>
      <w:proofErr w:type="gramEnd"/>
      <w:r w:rsidRPr="007C4E36">
        <w:rPr>
          <w:rFonts w:ascii="Arial" w:hAnsi="Arial" w:cs="Arial"/>
          <w:sz w:val="24"/>
          <w:szCs w:val="24"/>
        </w:rPr>
        <w:t xml:space="preserve"> 2,0 до 200,0 мг/дм</w:t>
      </w:r>
      <w:r w:rsidRPr="007C4E36">
        <w:rPr>
          <w:rFonts w:ascii="Arial" w:hAnsi="Arial" w:cs="Arial"/>
          <w:sz w:val="24"/>
          <w:szCs w:val="24"/>
          <w:vertAlign w:val="superscript"/>
        </w:rPr>
        <w:t>3</w:t>
      </w:r>
      <w:r w:rsidRPr="007C4E36">
        <w:rPr>
          <w:rFonts w:ascii="Arial" w:hAnsi="Arial" w:cs="Arial"/>
          <w:sz w:val="24"/>
          <w:szCs w:val="24"/>
        </w:rPr>
        <w:t>.</w:t>
      </w:r>
    </w:p>
    <w:p w:rsidR="00F8075E" w:rsidRPr="005C306E" w:rsidRDefault="00F8075E" w:rsidP="007C4E36">
      <w:pPr>
        <w:spacing w:line="360" w:lineRule="auto"/>
        <w:ind w:firstLine="709"/>
        <w:jc w:val="both"/>
        <w:rPr>
          <w:b/>
          <w:u w:val="single"/>
        </w:rPr>
      </w:pPr>
    </w:p>
    <w:p w:rsidR="00F8075E" w:rsidRPr="007C4E36" w:rsidRDefault="00F8075E" w:rsidP="007C4E36">
      <w:pPr>
        <w:shd w:val="clear" w:color="auto" w:fill="FFFFFF"/>
        <w:tabs>
          <w:tab w:val="left" w:pos="567"/>
        </w:tabs>
        <w:spacing w:line="360" w:lineRule="auto"/>
        <w:ind w:firstLine="709"/>
        <w:jc w:val="both"/>
        <w:rPr>
          <w:rFonts w:ascii="Arial" w:hAnsi="Arial" w:cs="Arial"/>
          <w:b/>
          <w:color w:val="000000"/>
          <w:sz w:val="24"/>
          <w:szCs w:val="24"/>
        </w:rPr>
      </w:pPr>
      <w:r w:rsidRPr="007C4E36">
        <w:rPr>
          <w:rFonts w:ascii="Arial" w:hAnsi="Arial" w:cs="Arial"/>
          <w:b/>
          <w:sz w:val="24"/>
          <w:szCs w:val="24"/>
        </w:rPr>
        <w:t>2 Нормативные</w:t>
      </w:r>
      <w:r w:rsidRPr="007C4E36">
        <w:rPr>
          <w:rFonts w:ascii="Arial" w:hAnsi="Arial" w:cs="Arial"/>
          <w:b/>
          <w:color w:val="000000"/>
          <w:sz w:val="24"/>
          <w:szCs w:val="24"/>
        </w:rPr>
        <w:t xml:space="preserve"> ссылки</w:t>
      </w:r>
    </w:p>
    <w:p w:rsidR="00F8075E" w:rsidRPr="007C4E36" w:rsidRDefault="00F8075E" w:rsidP="007C4E36">
      <w:pPr>
        <w:shd w:val="clear" w:color="auto" w:fill="FFFFFF"/>
        <w:spacing w:line="360" w:lineRule="auto"/>
        <w:ind w:firstLine="709"/>
        <w:jc w:val="both"/>
        <w:rPr>
          <w:rFonts w:ascii="Arial" w:hAnsi="Arial" w:cs="Arial"/>
          <w:color w:val="000000"/>
          <w:sz w:val="24"/>
          <w:szCs w:val="24"/>
        </w:rPr>
      </w:pPr>
      <w:r w:rsidRPr="007C4E36">
        <w:rPr>
          <w:rFonts w:ascii="Arial" w:hAnsi="Arial" w:cs="Arial"/>
          <w:color w:val="000000"/>
          <w:sz w:val="24"/>
          <w:szCs w:val="24"/>
        </w:rPr>
        <w:t>В настоящем стандарте использованы нормативные ссылки на следующие стандарты:</w:t>
      </w:r>
    </w:p>
    <w:p w:rsidR="00F8075E" w:rsidRPr="007C4E36" w:rsidRDefault="00F8075E" w:rsidP="007C4E36">
      <w:pPr>
        <w:pStyle w:val="Style10"/>
        <w:widowControl/>
        <w:spacing w:line="360" w:lineRule="auto"/>
        <w:ind w:firstLine="709"/>
      </w:pPr>
      <w:r w:rsidRPr="007C4E36">
        <w:rPr>
          <w:color w:val="000000"/>
        </w:rPr>
        <w:t>ГОСТ Р ИСО 5725-6</w:t>
      </w:r>
      <w:r w:rsidR="0053288F">
        <w:rPr>
          <w:color w:val="000000"/>
        </w:rPr>
        <w:t xml:space="preserve"> </w:t>
      </w:r>
      <w:r w:rsidRPr="007C4E36">
        <w:rPr>
          <w:color w:val="000000"/>
        </w:rPr>
        <w:t xml:space="preserve">Точность (правильность и </w:t>
      </w:r>
      <w:proofErr w:type="spellStart"/>
      <w:r w:rsidRPr="007C4E36">
        <w:rPr>
          <w:color w:val="000000"/>
        </w:rPr>
        <w:t>прецизионность</w:t>
      </w:r>
      <w:proofErr w:type="spellEnd"/>
      <w:r w:rsidRPr="007C4E36">
        <w:rPr>
          <w:color w:val="000000"/>
        </w:rPr>
        <w:t>) методов и результатов измерений. Часть 6. Использование значений точности на практике</w:t>
      </w:r>
    </w:p>
    <w:p w:rsidR="00F8075E" w:rsidRDefault="00F8075E" w:rsidP="007C4E36">
      <w:pPr>
        <w:pStyle w:val="Style10"/>
        <w:widowControl/>
        <w:spacing w:line="360" w:lineRule="auto"/>
        <w:ind w:firstLine="709"/>
      </w:pPr>
      <w:r w:rsidRPr="007C4E36">
        <w:t>ГОСТ Р 52501 (ИСО 3696:1987) Вода для лабораторного анализа. Технические условия</w:t>
      </w:r>
    </w:p>
    <w:p w:rsidR="00BB29D4" w:rsidRDefault="00BB29D4" w:rsidP="007C4E36">
      <w:pPr>
        <w:pStyle w:val="Style10"/>
        <w:widowControl/>
        <w:spacing w:line="360" w:lineRule="auto"/>
        <w:ind w:firstLine="709"/>
      </w:pPr>
      <w:r>
        <w:t>ГОСТ Р 53228</w:t>
      </w:r>
      <w:r w:rsidR="0053288F">
        <w:t xml:space="preserve"> </w:t>
      </w:r>
      <w:r w:rsidRPr="00BB29D4">
        <w:t>Весы неавтоматического действия. Часть 1. Метрологические и технические требования. Испытания</w:t>
      </w:r>
    </w:p>
    <w:p w:rsidR="00626494" w:rsidRPr="007C4E36" w:rsidRDefault="00626494" w:rsidP="007C4E36">
      <w:pPr>
        <w:pStyle w:val="Style10"/>
        <w:widowControl/>
        <w:spacing w:line="360" w:lineRule="auto"/>
        <w:ind w:firstLine="709"/>
      </w:pPr>
      <w:r w:rsidRPr="00626494">
        <w:t>ГОСТ Р 58144</w:t>
      </w:r>
      <w:r w:rsidR="0053288F">
        <w:t xml:space="preserve"> </w:t>
      </w:r>
      <w:r w:rsidRPr="00626494">
        <w:t>Вода дистиллированная. Технические условия (с 01.07.2020)</w:t>
      </w:r>
    </w:p>
    <w:p w:rsidR="00F8075E" w:rsidRPr="007C4E36" w:rsidRDefault="00F8075E" w:rsidP="007C4E36">
      <w:pPr>
        <w:shd w:val="clear" w:color="auto" w:fill="FFFFFF"/>
        <w:spacing w:line="360" w:lineRule="auto"/>
        <w:ind w:firstLine="709"/>
        <w:jc w:val="both"/>
        <w:rPr>
          <w:rFonts w:ascii="Arial" w:hAnsi="Arial" w:cs="Arial"/>
          <w:sz w:val="24"/>
          <w:szCs w:val="24"/>
        </w:rPr>
      </w:pPr>
      <w:r w:rsidRPr="007C4E36">
        <w:rPr>
          <w:rFonts w:ascii="Arial" w:hAnsi="Arial" w:cs="Arial"/>
          <w:sz w:val="24"/>
          <w:szCs w:val="24"/>
        </w:rPr>
        <w:t>ГОСТ 12.0.004</w:t>
      </w:r>
      <w:r w:rsidR="0053288F">
        <w:rPr>
          <w:rFonts w:ascii="Arial" w:hAnsi="Arial" w:cs="Arial"/>
          <w:sz w:val="24"/>
          <w:szCs w:val="24"/>
        </w:rPr>
        <w:t xml:space="preserve"> </w:t>
      </w:r>
      <w:r w:rsidRPr="007C4E36">
        <w:rPr>
          <w:rFonts w:ascii="Arial" w:hAnsi="Arial" w:cs="Arial"/>
          <w:sz w:val="24"/>
          <w:szCs w:val="24"/>
        </w:rPr>
        <w:t>Система стандартов безопасности труда. Организация обучения безопасности труда. Общие положения</w:t>
      </w:r>
    </w:p>
    <w:p w:rsidR="00F8075E" w:rsidRPr="007C4E36" w:rsidRDefault="00F8075E" w:rsidP="007C4E36">
      <w:pPr>
        <w:shd w:val="clear" w:color="auto" w:fill="FFFFFF"/>
        <w:spacing w:line="360" w:lineRule="auto"/>
        <w:ind w:firstLine="709"/>
        <w:jc w:val="both"/>
        <w:rPr>
          <w:rFonts w:ascii="Arial" w:hAnsi="Arial" w:cs="Arial"/>
          <w:sz w:val="24"/>
          <w:szCs w:val="24"/>
        </w:rPr>
      </w:pPr>
      <w:r w:rsidRPr="007C4E36">
        <w:rPr>
          <w:rFonts w:ascii="Arial" w:hAnsi="Arial" w:cs="Arial"/>
          <w:sz w:val="24"/>
          <w:szCs w:val="24"/>
        </w:rPr>
        <w:lastRenderedPageBreak/>
        <w:t>ГОСТ 12.1.004</w:t>
      </w:r>
      <w:r w:rsidR="0053288F">
        <w:rPr>
          <w:rFonts w:ascii="Arial" w:hAnsi="Arial" w:cs="Arial"/>
          <w:sz w:val="24"/>
          <w:szCs w:val="24"/>
        </w:rPr>
        <w:t xml:space="preserve"> </w:t>
      </w:r>
      <w:r w:rsidRPr="007C4E36">
        <w:rPr>
          <w:rFonts w:ascii="Arial" w:hAnsi="Arial" w:cs="Arial"/>
          <w:sz w:val="24"/>
          <w:szCs w:val="24"/>
        </w:rPr>
        <w:t>Система стандартов безопасности труда. Пожарная безопасность. Общие требования</w:t>
      </w:r>
    </w:p>
    <w:p w:rsidR="00F8075E" w:rsidRPr="007C4E36" w:rsidRDefault="00F8075E" w:rsidP="007C4E36">
      <w:pPr>
        <w:shd w:val="clear" w:color="auto" w:fill="FFFFFF"/>
        <w:spacing w:line="360" w:lineRule="auto"/>
        <w:ind w:firstLine="709"/>
        <w:jc w:val="both"/>
        <w:rPr>
          <w:rFonts w:ascii="Arial" w:hAnsi="Arial" w:cs="Arial"/>
          <w:sz w:val="24"/>
          <w:szCs w:val="24"/>
        </w:rPr>
      </w:pPr>
      <w:r w:rsidRPr="007C4E36">
        <w:rPr>
          <w:rFonts w:ascii="Arial" w:hAnsi="Arial" w:cs="Arial"/>
          <w:sz w:val="24"/>
          <w:szCs w:val="24"/>
        </w:rPr>
        <w:t>ГОСТ 12.1.005</w:t>
      </w:r>
      <w:r w:rsidR="0053288F">
        <w:rPr>
          <w:rFonts w:ascii="Arial" w:hAnsi="Arial" w:cs="Arial"/>
          <w:sz w:val="24"/>
          <w:szCs w:val="24"/>
        </w:rPr>
        <w:t xml:space="preserve"> </w:t>
      </w:r>
      <w:r w:rsidRPr="007C4E36">
        <w:rPr>
          <w:rFonts w:ascii="Arial" w:hAnsi="Arial" w:cs="Arial"/>
          <w:sz w:val="24"/>
          <w:szCs w:val="24"/>
        </w:rPr>
        <w:t>Система стандартов безопасности труда. Общие санитарно-гигиенические требования к воздуху рабочей зоны</w:t>
      </w:r>
    </w:p>
    <w:p w:rsidR="00F8075E" w:rsidRPr="007C4E36" w:rsidRDefault="00F8075E" w:rsidP="007C4E36">
      <w:pPr>
        <w:shd w:val="clear" w:color="auto" w:fill="FFFFFF"/>
        <w:spacing w:line="360" w:lineRule="auto"/>
        <w:ind w:firstLine="709"/>
        <w:jc w:val="both"/>
        <w:rPr>
          <w:rFonts w:ascii="Arial" w:hAnsi="Arial" w:cs="Arial"/>
          <w:sz w:val="24"/>
          <w:szCs w:val="24"/>
        </w:rPr>
      </w:pPr>
      <w:r w:rsidRPr="007C4E36">
        <w:rPr>
          <w:rFonts w:ascii="Arial" w:hAnsi="Arial" w:cs="Arial"/>
          <w:sz w:val="24"/>
          <w:szCs w:val="24"/>
        </w:rPr>
        <w:t>ГОСТ 12.1.007</w:t>
      </w:r>
      <w:r w:rsidR="0053288F">
        <w:rPr>
          <w:rFonts w:ascii="Arial" w:hAnsi="Arial" w:cs="Arial"/>
          <w:sz w:val="24"/>
          <w:szCs w:val="24"/>
        </w:rPr>
        <w:t xml:space="preserve"> </w:t>
      </w:r>
      <w:r w:rsidRPr="007C4E36">
        <w:rPr>
          <w:rFonts w:ascii="Arial" w:hAnsi="Arial" w:cs="Arial"/>
          <w:sz w:val="24"/>
          <w:szCs w:val="24"/>
        </w:rPr>
        <w:t>Система стандартов безопасности труда. Вредные вещества. Классификация и общие требования безопасности</w:t>
      </w:r>
    </w:p>
    <w:p w:rsidR="00F8075E" w:rsidRPr="007C4E36" w:rsidRDefault="00F8075E" w:rsidP="007C4E36">
      <w:pPr>
        <w:shd w:val="clear" w:color="auto" w:fill="FFFFFF"/>
        <w:spacing w:line="360" w:lineRule="auto"/>
        <w:ind w:firstLine="709"/>
        <w:jc w:val="both"/>
        <w:rPr>
          <w:rFonts w:ascii="Arial" w:hAnsi="Arial" w:cs="Arial"/>
          <w:sz w:val="24"/>
          <w:szCs w:val="24"/>
        </w:rPr>
      </w:pPr>
      <w:r w:rsidRPr="007C4E36">
        <w:rPr>
          <w:rFonts w:ascii="Arial" w:hAnsi="Arial" w:cs="Arial"/>
          <w:sz w:val="24"/>
          <w:szCs w:val="24"/>
        </w:rPr>
        <w:t>ГОСТ 12.2.007.0</w:t>
      </w:r>
      <w:r w:rsidR="0053288F">
        <w:rPr>
          <w:rFonts w:ascii="Arial" w:hAnsi="Arial" w:cs="Arial"/>
          <w:sz w:val="24"/>
          <w:szCs w:val="24"/>
        </w:rPr>
        <w:t xml:space="preserve"> </w:t>
      </w:r>
      <w:r w:rsidRPr="007C4E36">
        <w:rPr>
          <w:rFonts w:ascii="Arial" w:hAnsi="Arial" w:cs="Arial"/>
          <w:sz w:val="24"/>
          <w:szCs w:val="24"/>
        </w:rPr>
        <w:t xml:space="preserve">Система стандартов безопасности труда. Изделия электротехнические. Общие требования безопасности </w:t>
      </w:r>
    </w:p>
    <w:p w:rsidR="00F8075E" w:rsidRPr="007C4E36" w:rsidRDefault="00F8075E" w:rsidP="007C4E36">
      <w:pPr>
        <w:shd w:val="clear" w:color="auto" w:fill="FFFFFF"/>
        <w:spacing w:line="360" w:lineRule="auto"/>
        <w:ind w:firstLine="709"/>
        <w:jc w:val="both"/>
        <w:rPr>
          <w:rFonts w:ascii="Arial" w:hAnsi="Arial" w:cs="Arial"/>
          <w:sz w:val="24"/>
          <w:szCs w:val="24"/>
        </w:rPr>
      </w:pPr>
      <w:r w:rsidRPr="007C4E36">
        <w:rPr>
          <w:rFonts w:ascii="Arial" w:hAnsi="Arial" w:cs="Arial"/>
          <w:sz w:val="24"/>
          <w:szCs w:val="24"/>
        </w:rPr>
        <w:t>ГОСТ 12.4.009</w:t>
      </w:r>
      <w:r w:rsidR="0053288F">
        <w:rPr>
          <w:rFonts w:ascii="Arial" w:hAnsi="Arial" w:cs="Arial"/>
          <w:sz w:val="24"/>
          <w:szCs w:val="24"/>
        </w:rPr>
        <w:t xml:space="preserve"> </w:t>
      </w:r>
      <w:r w:rsidRPr="007C4E36">
        <w:rPr>
          <w:rFonts w:ascii="Arial" w:hAnsi="Arial" w:cs="Arial"/>
          <w:sz w:val="24"/>
          <w:szCs w:val="24"/>
        </w:rPr>
        <w:t>Система стандартов безопасности труда. Пожарная техника для защиты объектов. Основные виды. Размещение и обслуживание</w:t>
      </w:r>
    </w:p>
    <w:p w:rsidR="00F8075E" w:rsidRPr="007C4E36" w:rsidRDefault="00F8075E" w:rsidP="007C4E36">
      <w:pPr>
        <w:shd w:val="clear" w:color="auto" w:fill="FFFFFF"/>
        <w:spacing w:line="360" w:lineRule="auto"/>
        <w:ind w:firstLine="709"/>
        <w:jc w:val="both"/>
        <w:rPr>
          <w:rFonts w:ascii="Arial" w:hAnsi="Arial" w:cs="Arial"/>
          <w:sz w:val="24"/>
          <w:szCs w:val="24"/>
        </w:rPr>
      </w:pPr>
      <w:r w:rsidRPr="007C4E36">
        <w:rPr>
          <w:rFonts w:ascii="Arial" w:hAnsi="Arial" w:cs="Arial"/>
          <w:sz w:val="24"/>
          <w:szCs w:val="24"/>
        </w:rPr>
        <w:t>ГОСТ 12.4.021 Система стандартов безопасности труда. Системы вентиляционные. Общие требования</w:t>
      </w:r>
    </w:p>
    <w:p w:rsidR="00F8075E" w:rsidRPr="007C4E36" w:rsidRDefault="00F8075E" w:rsidP="007C4E36">
      <w:pPr>
        <w:shd w:val="clear" w:color="auto" w:fill="FFFFFF"/>
        <w:spacing w:line="360" w:lineRule="auto"/>
        <w:ind w:firstLine="709"/>
        <w:jc w:val="both"/>
        <w:rPr>
          <w:rFonts w:ascii="Arial" w:hAnsi="Arial" w:cs="Arial"/>
          <w:color w:val="000000"/>
          <w:sz w:val="24"/>
          <w:szCs w:val="24"/>
          <w:highlight w:val="yellow"/>
        </w:rPr>
      </w:pPr>
      <w:r w:rsidRPr="007C4E36">
        <w:rPr>
          <w:rFonts w:ascii="Arial" w:hAnsi="Arial" w:cs="Arial"/>
          <w:sz w:val="24"/>
          <w:szCs w:val="24"/>
        </w:rPr>
        <w:t xml:space="preserve">ГОСТ 12.4.103 Система стандартов безопасности труда. Одежда специальная защитная, средства индивидуальной защиты ног и рук. </w:t>
      </w:r>
    </w:p>
    <w:p w:rsidR="00F8075E" w:rsidRPr="003F1C5B" w:rsidRDefault="0053288F" w:rsidP="003F1C5B">
      <w:pPr>
        <w:shd w:val="clear" w:color="auto" w:fill="FFFFFF"/>
        <w:spacing w:line="360" w:lineRule="auto"/>
        <w:ind w:firstLine="709"/>
        <w:jc w:val="both"/>
        <w:rPr>
          <w:rFonts w:ascii="Arial" w:hAnsi="Arial" w:cs="Arial"/>
          <w:sz w:val="24"/>
          <w:szCs w:val="24"/>
        </w:rPr>
      </w:pPr>
      <w:r>
        <w:rPr>
          <w:rFonts w:ascii="Arial" w:hAnsi="Arial" w:cs="Arial"/>
          <w:sz w:val="24"/>
          <w:szCs w:val="24"/>
        </w:rPr>
        <w:t>ГОСТ 435</w:t>
      </w:r>
      <w:r w:rsidR="00F8075E" w:rsidRPr="007C4E36">
        <w:rPr>
          <w:rFonts w:ascii="Arial" w:hAnsi="Arial" w:cs="Arial"/>
          <w:sz w:val="24"/>
          <w:szCs w:val="24"/>
        </w:rPr>
        <w:t xml:space="preserve"> Реактивы. Марганец (II) сернокислый 5-водный. Технические условия</w:t>
      </w:r>
    </w:p>
    <w:p w:rsidR="00F8075E" w:rsidRPr="003F1C5B" w:rsidRDefault="00F8075E" w:rsidP="003F1C5B">
      <w:pPr>
        <w:shd w:val="clear" w:color="auto" w:fill="FFFFFF"/>
        <w:spacing w:line="360" w:lineRule="auto"/>
        <w:ind w:firstLine="709"/>
        <w:jc w:val="both"/>
        <w:rPr>
          <w:rFonts w:cs="Arial"/>
          <w:szCs w:val="24"/>
        </w:rPr>
      </w:pPr>
      <w:r w:rsidRPr="003F1C5B">
        <w:rPr>
          <w:rFonts w:cs="Arial"/>
          <w:szCs w:val="24"/>
        </w:rPr>
        <w:t>ГОСТ 1770 (ИСО 1042</w:t>
      </w:r>
      <w:r w:rsidRPr="003F1C5B">
        <w:rPr>
          <w:rFonts w:ascii="Arial" w:hAnsi="Arial" w:cs="Arial"/>
          <w:sz w:val="24"/>
          <w:szCs w:val="24"/>
        </w:rPr>
        <w:t xml:space="preserve">, </w:t>
      </w:r>
      <w:r w:rsidRPr="003F1C5B">
        <w:rPr>
          <w:rFonts w:cs="Arial"/>
          <w:szCs w:val="24"/>
        </w:rPr>
        <w:t>ИСО 4788) Посуда мерная лабораторная стеклянная. Цилиндры, мензурки, колбы, пробир</w:t>
      </w:r>
      <w:r w:rsidRPr="003F1C5B">
        <w:rPr>
          <w:rFonts w:cs="Arial"/>
          <w:szCs w:val="24"/>
        </w:rPr>
        <w:softHyphen/>
        <w:t>ки. Общие технические условия</w:t>
      </w:r>
    </w:p>
    <w:p w:rsidR="00F8075E" w:rsidRPr="003F1C5B" w:rsidRDefault="00F8075E" w:rsidP="003F1C5B">
      <w:pPr>
        <w:shd w:val="clear" w:color="auto" w:fill="FFFFFF"/>
        <w:spacing w:line="360" w:lineRule="auto"/>
        <w:ind w:firstLine="709"/>
        <w:jc w:val="both"/>
        <w:rPr>
          <w:rFonts w:ascii="Arial" w:hAnsi="Arial" w:cs="Arial"/>
          <w:sz w:val="24"/>
          <w:szCs w:val="24"/>
        </w:rPr>
      </w:pPr>
      <w:r w:rsidRPr="007C4E36">
        <w:rPr>
          <w:rFonts w:ascii="Arial" w:hAnsi="Arial" w:cs="Arial"/>
          <w:sz w:val="24"/>
          <w:szCs w:val="24"/>
        </w:rPr>
        <w:t>ГОСТ 4144</w:t>
      </w:r>
      <w:r w:rsidRPr="003F1C5B">
        <w:t xml:space="preserve"> </w:t>
      </w:r>
      <w:r w:rsidRPr="003F1C5B">
        <w:rPr>
          <w:rFonts w:ascii="Arial" w:hAnsi="Arial" w:cs="Arial"/>
          <w:sz w:val="24"/>
          <w:szCs w:val="24"/>
        </w:rPr>
        <w:t xml:space="preserve">Реактивы. Калий </w:t>
      </w:r>
      <w:proofErr w:type="spellStart"/>
      <w:r w:rsidRPr="003F1C5B">
        <w:rPr>
          <w:rFonts w:ascii="Arial" w:hAnsi="Arial" w:cs="Arial"/>
          <w:sz w:val="24"/>
          <w:szCs w:val="24"/>
        </w:rPr>
        <w:t>азотистокислый</w:t>
      </w:r>
      <w:proofErr w:type="spellEnd"/>
      <w:r w:rsidRPr="003F1C5B">
        <w:rPr>
          <w:rFonts w:ascii="Arial" w:hAnsi="Arial" w:cs="Arial"/>
          <w:sz w:val="24"/>
          <w:szCs w:val="24"/>
        </w:rPr>
        <w:t>. Технические условия</w:t>
      </w:r>
    </w:p>
    <w:p w:rsidR="00F8075E" w:rsidRPr="003F1C5B" w:rsidRDefault="0053288F" w:rsidP="003F1C5B">
      <w:pPr>
        <w:shd w:val="clear" w:color="auto" w:fill="FFFFFF"/>
        <w:spacing w:line="360" w:lineRule="auto"/>
        <w:ind w:firstLine="709"/>
        <w:jc w:val="both"/>
        <w:rPr>
          <w:rFonts w:ascii="Arial" w:hAnsi="Arial" w:cs="Arial"/>
          <w:sz w:val="24"/>
          <w:szCs w:val="24"/>
        </w:rPr>
      </w:pPr>
      <w:r w:rsidRPr="003F1C5B">
        <w:rPr>
          <w:rFonts w:ascii="Arial" w:hAnsi="Arial" w:cs="Arial"/>
          <w:sz w:val="24"/>
          <w:szCs w:val="24"/>
        </w:rPr>
        <w:t>ГОСТ 4160</w:t>
      </w:r>
      <w:r w:rsidR="00F8075E" w:rsidRPr="003F1C5B">
        <w:rPr>
          <w:rFonts w:ascii="Arial" w:hAnsi="Arial" w:cs="Arial"/>
          <w:sz w:val="24"/>
          <w:szCs w:val="24"/>
        </w:rPr>
        <w:t xml:space="preserve"> Реактивы. Калий бромистый. Технические условия</w:t>
      </w:r>
      <w:r w:rsidR="00F8075E" w:rsidRPr="003F1C5B">
        <w:t> </w:t>
      </w:r>
    </w:p>
    <w:p w:rsidR="00F8075E" w:rsidRPr="003F1C5B" w:rsidRDefault="0053288F" w:rsidP="007C4E36">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ГОСТ 4204 </w:t>
      </w:r>
      <w:r w:rsidR="00F8075E" w:rsidRPr="007C4E36">
        <w:rPr>
          <w:rFonts w:ascii="Arial" w:hAnsi="Arial" w:cs="Arial"/>
          <w:sz w:val="24"/>
          <w:szCs w:val="24"/>
        </w:rPr>
        <w:t xml:space="preserve"> Кислота серная химически чистая. Технические условия</w:t>
      </w:r>
    </w:p>
    <w:p w:rsidR="00F8075E" w:rsidRPr="003F1C5B" w:rsidRDefault="0053288F" w:rsidP="007C4E36">
      <w:pPr>
        <w:shd w:val="clear" w:color="auto" w:fill="FFFFFF"/>
        <w:spacing w:line="360" w:lineRule="auto"/>
        <w:ind w:firstLine="709"/>
        <w:jc w:val="both"/>
        <w:rPr>
          <w:rFonts w:ascii="Arial" w:hAnsi="Arial" w:cs="Arial"/>
          <w:sz w:val="24"/>
          <w:szCs w:val="24"/>
        </w:rPr>
      </w:pPr>
      <w:r w:rsidRPr="003F1C5B">
        <w:rPr>
          <w:rFonts w:ascii="Arial" w:hAnsi="Arial" w:cs="Arial"/>
          <w:sz w:val="24"/>
          <w:szCs w:val="24"/>
        </w:rPr>
        <w:t>ГОСТ 4212</w:t>
      </w:r>
      <w:r w:rsidR="00F8075E" w:rsidRPr="003F1C5B">
        <w:rPr>
          <w:rFonts w:ascii="Arial" w:hAnsi="Arial" w:cs="Arial"/>
          <w:sz w:val="24"/>
          <w:szCs w:val="24"/>
        </w:rPr>
        <w:t xml:space="preserve"> Реактивы. Методы приготовления растворов для колориметрического и нефелометрического анализа</w:t>
      </w:r>
    </w:p>
    <w:p w:rsidR="00F8075E" w:rsidRPr="007C4E36" w:rsidRDefault="0053288F" w:rsidP="007C4E36">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ГОСТ 5777 </w:t>
      </w:r>
      <w:r w:rsidR="00F8075E" w:rsidRPr="007C4E36">
        <w:rPr>
          <w:rFonts w:ascii="Arial" w:hAnsi="Arial" w:cs="Arial"/>
          <w:sz w:val="24"/>
          <w:szCs w:val="24"/>
        </w:rPr>
        <w:t xml:space="preserve"> Калий марганцовокислый технический. Технические условия </w:t>
      </w:r>
    </w:p>
    <w:p w:rsidR="00F8075E" w:rsidRPr="003F1C5B" w:rsidRDefault="0053288F" w:rsidP="007C4E36">
      <w:pPr>
        <w:shd w:val="clear" w:color="auto" w:fill="FFFFFF"/>
        <w:spacing w:line="360" w:lineRule="auto"/>
        <w:ind w:firstLine="709"/>
        <w:jc w:val="both"/>
        <w:rPr>
          <w:rFonts w:ascii="Arial" w:hAnsi="Arial" w:cs="Arial"/>
          <w:sz w:val="24"/>
          <w:szCs w:val="24"/>
        </w:rPr>
      </w:pPr>
      <w:r>
        <w:rPr>
          <w:rFonts w:ascii="Arial" w:hAnsi="Arial" w:cs="Arial"/>
          <w:sz w:val="24"/>
          <w:szCs w:val="24"/>
        </w:rPr>
        <w:t xml:space="preserve">ГОСТ 6709 </w:t>
      </w:r>
      <w:r w:rsidR="00F8075E" w:rsidRPr="007C4E36">
        <w:rPr>
          <w:rFonts w:ascii="Arial" w:hAnsi="Arial" w:cs="Arial"/>
          <w:sz w:val="24"/>
          <w:szCs w:val="24"/>
        </w:rPr>
        <w:t xml:space="preserve"> Вода дистиллированная. Технические условия</w:t>
      </w:r>
      <w:r w:rsidR="00626494">
        <w:rPr>
          <w:rFonts w:ascii="Arial" w:hAnsi="Arial" w:cs="Arial"/>
          <w:sz w:val="24"/>
          <w:szCs w:val="24"/>
        </w:rPr>
        <w:t xml:space="preserve"> </w:t>
      </w:r>
      <w:r w:rsidR="00626494" w:rsidRPr="00626494">
        <w:rPr>
          <w:rFonts w:ascii="Arial" w:hAnsi="Arial" w:cs="Arial"/>
          <w:sz w:val="24"/>
          <w:szCs w:val="24"/>
        </w:rPr>
        <w:t>(</w:t>
      </w:r>
      <w:r w:rsidR="00626494">
        <w:rPr>
          <w:rFonts w:ascii="Arial" w:hAnsi="Arial" w:cs="Arial"/>
          <w:sz w:val="24"/>
          <w:szCs w:val="24"/>
        </w:rPr>
        <w:t xml:space="preserve">до </w:t>
      </w:r>
      <w:r w:rsidR="00626494" w:rsidRPr="00626494">
        <w:rPr>
          <w:rFonts w:ascii="Arial" w:hAnsi="Arial" w:cs="Arial"/>
          <w:sz w:val="24"/>
          <w:szCs w:val="24"/>
        </w:rPr>
        <w:t>01.07.2020)</w:t>
      </w:r>
    </w:p>
    <w:p w:rsidR="00F8075E" w:rsidRPr="003F1C5B" w:rsidRDefault="00F8075E" w:rsidP="003F1C5B">
      <w:pPr>
        <w:shd w:val="clear" w:color="auto" w:fill="FFFFFF"/>
        <w:spacing w:line="360" w:lineRule="auto"/>
        <w:ind w:firstLine="709"/>
        <w:jc w:val="both"/>
        <w:rPr>
          <w:rFonts w:ascii="Arial" w:hAnsi="Arial" w:cs="Arial"/>
          <w:sz w:val="24"/>
          <w:szCs w:val="24"/>
        </w:rPr>
      </w:pPr>
      <w:r w:rsidRPr="003F1C5B">
        <w:rPr>
          <w:rFonts w:ascii="Arial" w:hAnsi="Arial" w:cs="Arial"/>
          <w:sz w:val="24"/>
          <w:szCs w:val="24"/>
        </w:rPr>
        <w:t xml:space="preserve">ГОСТ </w:t>
      </w:r>
      <w:r w:rsidR="007737ED" w:rsidRPr="003F1C5B">
        <w:rPr>
          <w:rFonts w:ascii="Arial" w:hAnsi="Arial" w:cs="Arial"/>
          <w:sz w:val="24"/>
          <w:szCs w:val="24"/>
        </w:rPr>
        <w:t>ISO/IEC</w:t>
      </w:r>
      <w:r w:rsidR="0053288F" w:rsidRPr="003F1C5B">
        <w:rPr>
          <w:rFonts w:ascii="Arial" w:hAnsi="Arial" w:cs="Arial"/>
          <w:sz w:val="24"/>
          <w:szCs w:val="24"/>
        </w:rPr>
        <w:t xml:space="preserve"> 17025</w:t>
      </w:r>
      <w:r w:rsidRPr="003F1C5B">
        <w:rPr>
          <w:rFonts w:ascii="Arial" w:hAnsi="Arial" w:cs="Arial"/>
          <w:sz w:val="24"/>
          <w:szCs w:val="24"/>
        </w:rPr>
        <w:t xml:space="preserve"> Общие требования к компетентности испытательных и калибровочных лабораторий</w:t>
      </w:r>
    </w:p>
    <w:p w:rsidR="00F8075E" w:rsidRPr="003F1C5B" w:rsidRDefault="0053288F" w:rsidP="003F1C5B">
      <w:pPr>
        <w:shd w:val="clear" w:color="auto" w:fill="FFFFFF"/>
        <w:spacing w:line="360" w:lineRule="auto"/>
        <w:ind w:firstLine="709"/>
        <w:jc w:val="both"/>
        <w:rPr>
          <w:rFonts w:ascii="Arial" w:hAnsi="Arial" w:cs="Arial"/>
          <w:sz w:val="24"/>
          <w:szCs w:val="24"/>
        </w:rPr>
      </w:pPr>
      <w:r>
        <w:rPr>
          <w:rFonts w:ascii="Arial" w:hAnsi="Arial" w:cs="Arial"/>
          <w:sz w:val="24"/>
          <w:szCs w:val="24"/>
        </w:rPr>
        <w:t>ГОСТ 20288</w:t>
      </w:r>
      <w:r w:rsidR="00F8075E" w:rsidRPr="007C4E36">
        <w:rPr>
          <w:rFonts w:ascii="Arial" w:hAnsi="Arial" w:cs="Arial"/>
          <w:sz w:val="24"/>
          <w:szCs w:val="24"/>
        </w:rPr>
        <w:t xml:space="preserve"> Реактивы. Углерод четыреххлористый. Технические условия</w:t>
      </w:r>
    </w:p>
    <w:p w:rsidR="00F8075E" w:rsidRPr="007C4E36" w:rsidRDefault="0053288F" w:rsidP="003F1C5B">
      <w:pPr>
        <w:shd w:val="clear" w:color="auto" w:fill="FFFFFF"/>
        <w:spacing w:line="360" w:lineRule="auto"/>
        <w:ind w:firstLine="709"/>
        <w:jc w:val="both"/>
        <w:rPr>
          <w:rFonts w:ascii="Arial" w:hAnsi="Arial" w:cs="Arial"/>
          <w:sz w:val="24"/>
          <w:szCs w:val="24"/>
        </w:rPr>
      </w:pPr>
      <w:r>
        <w:rPr>
          <w:rFonts w:ascii="Arial" w:hAnsi="Arial" w:cs="Arial"/>
          <w:sz w:val="24"/>
          <w:szCs w:val="24"/>
        </w:rPr>
        <w:t>ГОСТ 23268.0</w:t>
      </w:r>
      <w:r w:rsidR="00F8075E" w:rsidRPr="007C4E36">
        <w:rPr>
          <w:rFonts w:ascii="Arial" w:hAnsi="Arial" w:cs="Arial"/>
          <w:sz w:val="24"/>
          <w:szCs w:val="24"/>
        </w:rPr>
        <w:t xml:space="preserve"> Воды минеральные питьевые лечебные, лечебно-столовые и природные столовые. Правила приемки и методы отбора проб</w:t>
      </w:r>
    </w:p>
    <w:p w:rsidR="00F8075E" w:rsidRPr="003F1C5B" w:rsidRDefault="0053288F" w:rsidP="003F1C5B">
      <w:pPr>
        <w:shd w:val="clear" w:color="auto" w:fill="FFFFFF"/>
        <w:spacing w:line="360" w:lineRule="auto"/>
        <w:ind w:firstLine="709"/>
        <w:jc w:val="both"/>
        <w:rPr>
          <w:rFonts w:ascii="Arial" w:hAnsi="Arial" w:cs="Arial"/>
          <w:sz w:val="24"/>
          <w:szCs w:val="24"/>
        </w:rPr>
      </w:pPr>
      <w:r>
        <w:rPr>
          <w:rFonts w:ascii="Arial" w:hAnsi="Arial" w:cs="Arial"/>
          <w:sz w:val="24"/>
          <w:szCs w:val="24"/>
        </w:rPr>
        <w:lastRenderedPageBreak/>
        <w:t>ГОСТ 25336</w:t>
      </w:r>
      <w:r w:rsidR="00F8075E" w:rsidRPr="007C4E36">
        <w:rPr>
          <w:rFonts w:ascii="Arial" w:hAnsi="Arial" w:cs="Arial"/>
          <w:sz w:val="24"/>
          <w:szCs w:val="24"/>
        </w:rPr>
        <w:t xml:space="preserve"> </w:t>
      </w:r>
      <w:r w:rsidR="00F8075E" w:rsidRPr="003F1C5B">
        <w:rPr>
          <w:rFonts w:ascii="Arial" w:hAnsi="Arial" w:cs="Arial"/>
          <w:sz w:val="24"/>
          <w:szCs w:val="24"/>
        </w:rPr>
        <w:t>Посуда и оборудование лабораторные стеклянные. Типы, основные параметры и размеры</w:t>
      </w:r>
    </w:p>
    <w:p w:rsidR="00F8075E" w:rsidRPr="003F1C5B" w:rsidRDefault="003F1C5B" w:rsidP="003F1C5B">
      <w:pPr>
        <w:shd w:val="clear" w:color="auto" w:fill="FFFFFF"/>
        <w:spacing w:line="360" w:lineRule="auto"/>
        <w:ind w:firstLine="709"/>
        <w:jc w:val="both"/>
        <w:rPr>
          <w:rFonts w:ascii="Arial" w:hAnsi="Arial" w:cs="Arial"/>
          <w:sz w:val="24"/>
          <w:szCs w:val="24"/>
        </w:rPr>
      </w:pPr>
      <w:r>
        <w:rPr>
          <w:rFonts w:ascii="Arial" w:hAnsi="Arial" w:cs="Arial"/>
          <w:sz w:val="24"/>
          <w:szCs w:val="24"/>
        </w:rPr>
        <w:t>Г</w:t>
      </w:r>
      <w:r w:rsidR="0053288F" w:rsidRPr="003F1C5B">
        <w:rPr>
          <w:rFonts w:ascii="Arial" w:hAnsi="Arial" w:cs="Arial"/>
          <w:sz w:val="24"/>
          <w:szCs w:val="24"/>
        </w:rPr>
        <w:t>ОСТ 27752</w:t>
      </w:r>
      <w:r w:rsidR="00F8075E" w:rsidRPr="003F1C5B">
        <w:rPr>
          <w:rFonts w:ascii="Arial" w:hAnsi="Arial" w:cs="Arial"/>
          <w:sz w:val="24"/>
          <w:szCs w:val="24"/>
        </w:rPr>
        <w:t xml:space="preserve"> Часы электронно-механические кварцевые настольные, настенные и часы-будильники. Общие технические требования</w:t>
      </w:r>
    </w:p>
    <w:p w:rsidR="00F8075E" w:rsidRPr="003F1C5B" w:rsidRDefault="00F8075E" w:rsidP="003F1C5B">
      <w:pPr>
        <w:shd w:val="clear" w:color="auto" w:fill="FFFFFF"/>
        <w:spacing w:line="360" w:lineRule="auto"/>
        <w:ind w:firstLine="709"/>
        <w:jc w:val="both"/>
      </w:pPr>
      <w:r w:rsidRPr="003F1C5B">
        <w:t>ГОСТ 29169 (ИСО 648) Посуда лабораторная стеклянная. Пипетки с одной отметкой</w:t>
      </w:r>
    </w:p>
    <w:p w:rsidR="00F8075E" w:rsidRPr="003F1C5B" w:rsidRDefault="00F8075E" w:rsidP="003F1C5B">
      <w:pPr>
        <w:shd w:val="clear" w:color="auto" w:fill="FFFFFF"/>
        <w:spacing w:line="360" w:lineRule="auto"/>
        <w:ind w:firstLine="709"/>
        <w:jc w:val="both"/>
        <w:rPr>
          <w:szCs w:val="24"/>
        </w:rPr>
      </w:pPr>
      <w:r w:rsidRPr="003F1C5B">
        <w:rPr>
          <w:szCs w:val="24"/>
        </w:rPr>
        <w:t>ГОСТ 29227 (ИСО 835-1) Посуда лабораторная стеклянная. Пипетки градуированные. Часть 1. Общие требования</w:t>
      </w:r>
    </w:p>
    <w:p w:rsidR="00F8075E" w:rsidRPr="007C4E36" w:rsidRDefault="0053288F" w:rsidP="002D504A">
      <w:pPr>
        <w:pStyle w:val="Style11"/>
        <w:widowControl/>
        <w:spacing w:line="360" w:lineRule="auto"/>
        <w:ind w:firstLine="709"/>
        <w:jc w:val="both"/>
        <w:rPr>
          <w:rStyle w:val="FontStyle33"/>
          <w:rFonts w:ascii="Arial" w:hAnsi="Arial" w:cs="Arial"/>
          <w:sz w:val="24"/>
        </w:rPr>
      </w:pPr>
      <w:r>
        <w:rPr>
          <w:rStyle w:val="FontStyle33"/>
          <w:rFonts w:ascii="Arial" w:hAnsi="Arial" w:cs="Arial"/>
          <w:sz w:val="24"/>
        </w:rPr>
        <w:t>ГОСТ 31861</w:t>
      </w:r>
      <w:r w:rsidR="00F8075E" w:rsidRPr="007C4E36">
        <w:rPr>
          <w:rStyle w:val="FontStyle33"/>
          <w:rFonts w:ascii="Arial" w:hAnsi="Arial" w:cs="Arial"/>
          <w:sz w:val="24"/>
        </w:rPr>
        <w:t xml:space="preserve"> Вода. Общие требования к отбору проб</w:t>
      </w:r>
    </w:p>
    <w:p w:rsidR="00F8075E" w:rsidRDefault="00F8075E" w:rsidP="00C708A6">
      <w:pPr>
        <w:widowControl w:val="0"/>
        <w:shd w:val="clear" w:color="auto" w:fill="FFFFFF"/>
        <w:autoSpaceDE w:val="0"/>
        <w:autoSpaceDN w:val="0"/>
        <w:adjustRightInd w:val="0"/>
        <w:ind w:firstLine="709"/>
        <w:jc w:val="both"/>
        <w:rPr>
          <w:rFonts w:ascii="Arial" w:hAnsi="Arial" w:cs="Arial"/>
          <w:color w:val="000000"/>
          <w:sz w:val="22"/>
          <w:szCs w:val="22"/>
        </w:rPr>
      </w:pPr>
      <w:r w:rsidRPr="007C4E36">
        <w:rPr>
          <w:rFonts w:ascii="Arial" w:hAnsi="Arial" w:cs="Arial"/>
          <w:color w:val="000000"/>
          <w:sz w:val="22"/>
          <w:szCs w:val="22"/>
        </w:rPr>
        <w:t xml:space="preserve">П р и м е ч а н и е – </w:t>
      </w:r>
      <w:r w:rsidR="00C708A6" w:rsidRPr="00C708A6">
        <w:rPr>
          <w:rFonts w:ascii="Arial" w:hAnsi="Arial" w:cs="Arial"/>
          <w:color w:val="000000"/>
          <w:sz w:val="22"/>
          <w:szCs w:val="22"/>
        </w:rPr>
        <w:t>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BD1350" w:rsidRDefault="00BD1350" w:rsidP="00C708A6">
      <w:pPr>
        <w:widowControl w:val="0"/>
        <w:shd w:val="clear" w:color="auto" w:fill="FFFFFF"/>
        <w:autoSpaceDE w:val="0"/>
        <w:autoSpaceDN w:val="0"/>
        <w:adjustRightInd w:val="0"/>
        <w:ind w:firstLine="709"/>
        <w:jc w:val="both"/>
        <w:rPr>
          <w:rFonts w:ascii="Arial" w:hAnsi="Arial" w:cs="Arial"/>
          <w:color w:val="000000"/>
          <w:sz w:val="22"/>
          <w:szCs w:val="22"/>
        </w:rPr>
      </w:pPr>
    </w:p>
    <w:p w:rsidR="00BD1350" w:rsidRPr="007C4E36" w:rsidRDefault="00BD1350" w:rsidP="00C708A6">
      <w:pPr>
        <w:widowControl w:val="0"/>
        <w:shd w:val="clear" w:color="auto" w:fill="FFFFFF"/>
        <w:autoSpaceDE w:val="0"/>
        <w:autoSpaceDN w:val="0"/>
        <w:adjustRightInd w:val="0"/>
        <w:ind w:firstLine="709"/>
        <w:jc w:val="both"/>
        <w:rPr>
          <w:rFonts w:ascii="Arial" w:hAnsi="Arial" w:cs="Arial"/>
          <w:b/>
          <w:sz w:val="24"/>
          <w:szCs w:val="24"/>
        </w:rPr>
      </w:pPr>
    </w:p>
    <w:p w:rsidR="00F8075E" w:rsidRPr="007C4E36" w:rsidRDefault="00F8075E" w:rsidP="00002482">
      <w:pPr>
        <w:pStyle w:val="22"/>
        <w:spacing w:after="0" w:line="360" w:lineRule="auto"/>
        <w:ind w:left="851" w:hanging="142"/>
        <w:jc w:val="both"/>
        <w:rPr>
          <w:rFonts w:ascii="Arial" w:hAnsi="Arial" w:cs="Arial"/>
          <w:b/>
          <w:sz w:val="24"/>
          <w:szCs w:val="24"/>
        </w:rPr>
      </w:pPr>
      <w:r w:rsidRPr="007C4E36">
        <w:rPr>
          <w:rFonts w:ascii="Arial" w:hAnsi="Arial" w:cs="Arial"/>
          <w:b/>
          <w:sz w:val="24"/>
          <w:szCs w:val="24"/>
        </w:rPr>
        <w:t xml:space="preserve">3 Сущность метода </w:t>
      </w:r>
    </w:p>
    <w:p w:rsidR="00F8075E" w:rsidRPr="007C4E36" w:rsidRDefault="00F8075E" w:rsidP="009474E0">
      <w:pPr>
        <w:spacing w:line="360" w:lineRule="auto"/>
        <w:ind w:firstLine="567"/>
        <w:jc w:val="both"/>
        <w:rPr>
          <w:rFonts w:ascii="Arial" w:hAnsi="Arial" w:cs="Arial"/>
          <w:sz w:val="24"/>
          <w:szCs w:val="24"/>
        </w:rPr>
      </w:pPr>
      <w:r w:rsidRPr="007C4E36">
        <w:rPr>
          <w:rFonts w:ascii="Arial" w:hAnsi="Arial" w:cs="Arial"/>
          <w:sz w:val="24"/>
          <w:szCs w:val="24"/>
        </w:rPr>
        <w:t xml:space="preserve">Метод основан на предварительном отделении иодид-ионов, окислении бромид-ионов до элементного брома перманганатом калия в кислой среде в присутствии сульфата марганца, и экстракцией выделившегося брома четыреххлористым углеродом. Измерение оптической плотности полученного экстракта проводят при длине волны (425±20) </w:t>
      </w:r>
      <w:proofErr w:type="spellStart"/>
      <w:r w:rsidRPr="007C4E36">
        <w:rPr>
          <w:rFonts w:ascii="Arial" w:hAnsi="Arial" w:cs="Arial"/>
          <w:sz w:val="24"/>
          <w:szCs w:val="24"/>
        </w:rPr>
        <w:t>нм</w:t>
      </w:r>
      <w:proofErr w:type="spellEnd"/>
      <w:r w:rsidRPr="007C4E36">
        <w:rPr>
          <w:rFonts w:ascii="Arial" w:hAnsi="Arial" w:cs="Arial"/>
          <w:sz w:val="24"/>
          <w:szCs w:val="24"/>
        </w:rPr>
        <w:t xml:space="preserve">. </w:t>
      </w:r>
    </w:p>
    <w:p w:rsidR="00F8075E" w:rsidRPr="007C4E36" w:rsidRDefault="00F8075E" w:rsidP="00101683">
      <w:pPr>
        <w:shd w:val="clear" w:color="auto" w:fill="FFFFFF"/>
        <w:spacing w:line="360" w:lineRule="auto"/>
        <w:ind w:firstLine="709"/>
        <w:jc w:val="both"/>
        <w:rPr>
          <w:rFonts w:ascii="Arial" w:hAnsi="Arial" w:cs="Arial"/>
          <w:b/>
          <w:sz w:val="24"/>
          <w:szCs w:val="24"/>
        </w:rPr>
      </w:pPr>
    </w:p>
    <w:p w:rsidR="00F8075E" w:rsidRPr="007C4E36" w:rsidRDefault="00F8075E" w:rsidP="00101683">
      <w:pPr>
        <w:shd w:val="clear" w:color="auto" w:fill="FFFFFF"/>
        <w:spacing w:line="360" w:lineRule="auto"/>
        <w:ind w:firstLine="709"/>
        <w:jc w:val="both"/>
        <w:rPr>
          <w:rFonts w:ascii="Arial" w:hAnsi="Arial" w:cs="Arial"/>
          <w:b/>
          <w:sz w:val="24"/>
          <w:szCs w:val="24"/>
        </w:rPr>
      </w:pPr>
      <w:r w:rsidRPr="007C4E36">
        <w:rPr>
          <w:rFonts w:ascii="Arial" w:hAnsi="Arial" w:cs="Arial"/>
          <w:b/>
          <w:sz w:val="24"/>
          <w:szCs w:val="24"/>
        </w:rPr>
        <w:t xml:space="preserve">4 Условия проведения </w:t>
      </w:r>
      <w:r w:rsidRPr="007C4E36">
        <w:rPr>
          <w:rFonts w:ascii="Arial" w:hAnsi="Arial" w:cs="Arial"/>
          <w:b/>
          <w:sz w:val="24"/>
          <w:szCs w:val="24"/>
          <w:lang w:eastAsia="en-US"/>
        </w:rPr>
        <w:t>измерений</w:t>
      </w:r>
      <w:r w:rsidRPr="007C4E36">
        <w:rPr>
          <w:rFonts w:ascii="Arial" w:hAnsi="Arial" w:cs="Arial"/>
          <w:b/>
          <w:sz w:val="24"/>
          <w:szCs w:val="24"/>
        </w:rPr>
        <w:t xml:space="preserve"> </w:t>
      </w:r>
    </w:p>
    <w:p w:rsidR="00F8075E" w:rsidRPr="007C4E36" w:rsidRDefault="00F8075E" w:rsidP="00E13318">
      <w:pPr>
        <w:spacing w:line="360" w:lineRule="auto"/>
        <w:ind w:firstLine="709"/>
        <w:jc w:val="both"/>
        <w:rPr>
          <w:rFonts w:ascii="Arial" w:hAnsi="Arial" w:cs="Arial"/>
          <w:sz w:val="24"/>
          <w:szCs w:val="24"/>
        </w:rPr>
      </w:pPr>
      <w:r w:rsidRPr="007C4E36">
        <w:rPr>
          <w:rFonts w:ascii="Arial" w:hAnsi="Arial" w:cs="Arial"/>
          <w:sz w:val="24"/>
          <w:szCs w:val="24"/>
        </w:rPr>
        <w:t xml:space="preserve">При проведении </w:t>
      </w:r>
      <w:r w:rsidRPr="007C4E36">
        <w:rPr>
          <w:rFonts w:ascii="Arial" w:hAnsi="Arial" w:cs="Arial"/>
          <w:sz w:val="24"/>
          <w:szCs w:val="24"/>
          <w:lang w:eastAsia="en-US"/>
        </w:rPr>
        <w:t>определения</w:t>
      </w:r>
      <w:r w:rsidRPr="007C4E36">
        <w:rPr>
          <w:rFonts w:ascii="Arial" w:hAnsi="Arial" w:cs="Arial"/>
          <w:sz w:val="24"/>
          <w:szCs w:val="24"/>
        </w:rPr>
        <w:t xml:space="preserve"> массовой концентрации бромид-ионов соблюдают следующие условия:</w:t>
      </w:r>
    </w:p>
    <w:p w:rsidR="00F8075E" w:rsidRPr="007C4E36" w:rsidRDefault="00F8075E" w:rsidP="00476E3E">
      <w:pPr>
        <w:shd w:val="clear" w:color="auto" w:fill="FFFFFF"/>
        <w:tabs>
          <w:tab w:val="center" w:pos="7978"/>
        </w:tabs>
        <w:spacing w:line="360" w:lineRule="auto"/>
        <w:ind w:firstLine="709"/>
        <w:jc w:val="both"/>
        <w:rPr>
          <w:rFonts w:ascii="Arial" w:hAnsi="Arial" w:cs="Arial"/>
          <w:sz w:val="24"/>
          <w:szCs w:val="24"/>
        </w:rPr>
      </w:pPr>
      <w:r w:rsidRPr="007C4E36">
        <w:rPr>
          <w:rFonts w:ascii="Arial" w:hAnsi="Arial" w:cs="Arial"/>
          <w:sz w:val="24"/>
          <w:szCs w:val="24"/>
        </w:rPr>
        <w:lastRenderedPageBreak/>
        <w:t xml:space="preserve">- температура окружающего воздуха, </w:t>
      </w:r>
      <w:proofErr w:type="spellStart"/>
      <w:r w:rsidRPr="007C4E36">
        <w:rPr>
          <w:rFonts w:ascii="Arial" w:hAnsi="Arial" w:cs="Arial"/>
          <w:sz w:val="24"/>
          <w:szCs w:val="24"/>
          <w:vertAlign w:val="superscript"/>
        </w:rPr>
        <w:t>о</w:t>
      </w:r>
      <w:r w:rsidRPr="007C4E36">
        <w:rPr>
          <w:rFonts w:ascii="Arial" w:hAnsi="Arial" w:cs="Arial"/>
          <w:sz w:val="24"/>
          <w:szCs w:val="24"/>
        </w:rPr>
        <w:t>С</w:t>
      </w:r>
      <w:proofErr w:type="spellEnd"/>
      <w:r w:rsidRPr="007C4E36">
        <w:rPr>
          <w:rFonts w:ascii="Arial" w:hAnsi="Arial" w:cs="Arial"/>
          <w:sz w:val="24"/>
          <w:szCs w:val="24"/>
        </w:rPr>
        <w:t xml:space="preserve"> ………………20 ± 5;</w:t>
      </w:r>
    </w:p>
    <w:p w:rsidR="00F8075E" w:rsidRPr="007C4E36" w:rsidRDefault="00F8075E" w:rsidP="00476E3E">
      <w:pPr>
        <w:shd w:val="clear" w:color="auto" w:fill="FFFFFF"/>
        <w:tabs>
          <w:tab w:val="center" w:pos="7978"/>
        </w:tabs>
        <w:spacing w:line="360" w:lineRule="auto"/>
        <w:ind w:firstLine="709"/>
        <w:jc w:val="both"/>
        <w:rPr>
          <w:rFonts w:ascii="Arial" w:hAnsi="Arial" w:cs="Arial"/>
          <w:b/>
          <w:sz w:val="24"/>
          <w:szCs w:val="24"/>
        </w:rPr>
      </w:pPr>
      <w:r w:rsidRPr="007C4E36">
        <w:rPr>
          <w:rFonts w:ascii="Arial" w:hAnsi="Arial" w:cs="Arial"/>
          <w:sz w:val="24"/>
          <w:szCs w:val="24"/>
        </w:rPr>
        <w:t>- атмосферное давление, кПа …………………………… 84,0–106,0;</w:t>
      </w:r>
      <w:r w:rsidRPr="007C4E36">
        <w:rPr>
          <w:rFonts w:ascii="Arial" w:hAnsi="Arial" w:cs="Arial"/>
          <w:b/>
          <w:color w:val="FF0000"/>
          <w:sz w:val="24"/>
          <w:szCs w:val="24"/>
        </w:rPr>
        <w:t xml:space="preserve"> </w:t>
      </w:r>
    </w:p>
    <w:p w:rsidR="00F8075E" w:rsidRPr="007C4E36" w:rsidRDefault="00F8075E" w:rsidP="00476E3E">
      <w:pPr>
        <w:shd w:val="clear" w:color="auto" w:fill="FFFFFF"/>
        <w:tabs>
          <w:tab w:val="center" w:pos="7978"/>
        </w:tabs>
        <w:spacing w:line="360" w:lineRule="auto"/>
        <w:ind w:firstLine="709"/>
        <w:jc w:val="both"/>
        <w:rPr>
          <w:rFonts w:ascii="Arial" w:hAnsi="Arial" w:cs="Arial"/>
          <w:sz w:val="24"/>
          <w:szCs w:val="24"/>
        </w:rPr>
      </w:pPr>
      <w:r w:rsidRPr="007C4E36">
        <w:rPr>
          <w:rFonts w:ascii="Arial" w:hAnsi="Arial" w:cs="Arial"/>
          <w:sz w:val="24"/>
          <w:szCs w:val="24"/>
        </w:rPr>
        <w:t>- относительная влажность воздуха, % ………………..  30–80;</w:t>
      </w:r>
    </w:p>
    <w:p w:rsidR="00F8075E" w:rsidRPr="007C4E36" w:rsidRDefault="00F8075E" w:rsidP="00476E3E">
      <w:pPr>
        <w:shd w:val="clear" w:color="auto" w:fill="FFFFFF"/>
        <w:tabs>
          <w:tab w:val="center" w:pos="7978"/>
        </w:tabs>
        <w:spacing w:line="360" w:lineRule="auto"/>
        <w:ind w:firstLine="709"/>
        <w:jc w:val="both"/>
        <w:rPr>
          <w:rFonts w:ascii="Arial" w:hAnsi="Arial" w:cs="Arial"/>
          <w:sz w:val="24"/>
          <w:szCs w:val="24"/>
        </w:rPr>
      </w:pPr>
      <w:r w:rsidRPr="007C4E36">
        <w:rPr>
          <w:rFonts w:ascii="Arial" w:hAnsi="Arial" w:cs="Arial"/>
          <w:sz w:val="24"/>
          <w:szCs w:val="24"/>
        </w:rPr>
        <w:t>- напряжение переменного тока, В …………………….  220 ± 5;</w:t>
      </w:r>
    </w:p>
    <w:p w:rsidR="00F8075E" w:rsidRPr="007C4E36" w:rsidRDefault="00F8075E" w:rsidP="007C4E36">
      <w:pPr>
        <w:shd w:val="clear" w:color="auto" w:fill="FFFFFF"/>
        <w:tabs>
          <w:tab w:val="center" w:pos="7978"/>
        </w:tabs>
        <w:spacing w:line="360" w:lineRule="auto"/>
        <w:ind w:firstLine="709"/>
        <w:jc w:val="both"/>
        <w:rPr>
          <w:rFonts w:ascii="Arial" w:hAnsi="Arial" w:cs="Arial"/>
          <w:sz w:val="24"/>
          <w:szCs w:val="24"/>
        </w:rPr>
      </w:pPr>
      <w:r w:rsidRPr="007C4E36">
        <w:rPr>
          <w:rFonts w:ascii="Arial" w:hAnsi="Arial" w:cs="Arial"/>
          <w:sz w:val="24"/>
          <w:szCs w:val="24"/>
        </w:rPr>
        <w:t>- частота переменного тока, Гц ……………………</w:t>
      </w:r>
      <w:proofErr w:type="gramStart"/>
      <w:r w:rsidRPr="007C4E36">
        <w:rPr>
          <w:rFonts w:ascii="Arial" w:hAnsi="Arial" w:cs="Arial"/>
          <w:sz w:val="24"/>
          <w:szCs w:val="24"/>
        </w:rPr>
        <w:t>…….</w:t>
      </w:r>
      <w:proofErr w:type="gramEnd"/>
      <w:r w:rsidRPr="007C4E36">
        <w:rPr>
          <w:rFonts w:ascii="Arial" w:hAnsi="Arial" w:cs="Arial"/>
          <w:sz w:val="24"/>
          <w:szCs w:val="24"/>
        </w:rPr>
        <w:t>50 ± 1.</w:t>
      </w:r>
    </w:p>
    <w:p w:rsidR="00F8075E" w:rsidRPr="007C4E36" w:rsidRDefault="00F8075E" w:rsidP="007C4E36">
      <w:pPr>
        <w:spacing w:line="360" w:lineRule="auto"/>
        <w:ind w:firstLine="709"/>
        <w:jc w:val="both"/>
        <w:rPr>
          <w:rFonts w:ascii="Arial" w:hAnsi="Arial" w:cs="Arial"/>
          <w:b/>
          <w:bCs/>
          <w:sz w:val="24"/>
          <w:szCs w:val="24"/>
        </w:rPr>
      </w:pPr>
    </w:p>
    <w:p w:rsidR="00F8075E" w:rsidRPr="007C4E36" w:rsidRDefault="00F8075E" w:rsidP="007C4E36">
      <w:pPr>
        <w:spacing w:line="360" w:lineRule="auto"/>
        <w:ind w:firstLine="709"/>
        <w:jc w:val="both"/>
        <w:rPr>
          <w:rFonts w:ascii="Arial" w:hAnsi="Arial" w:cs="Arial"/>
          <w:b/>
          <w:bCs/>
          <w:sz w:val="24"/>
          <w:szCs w:val="24"/>
        </w:rPr>
      </w:pPr>
      <w:r w:rsidRPr="007C4E36">
        <w:rPr>
          <w:rFonts w:ascii="Arial" w:hAnsi="Arial" w:cs="Arial"/>
          <w:b/>
          <w:bCs/>
          <w:sz w:val="24"/>
          <w:szCs w:val="24"/>
        </w:rPr>
        <w:t xml:space="preserve">5 Средства измерения, вспомогательное оборудование, реактивы и материалы </w:t>
      </w:r>
    </w:p>
    <w:p w:rsidR="00F8075E" w:rsidRPr="007C4E36" w:rsidRDefault="00F8075E" w:rsidP="007C4E36">
      <w:pPr>
        <w:spacing w:line="360" w:lineRule="auto"/>
        <w:jc w:val="both"/>
        <w:rPr>
          <w:rFonts w:ascii="Arial" w:hAnsi="Arial" w:cs="Arial"/>
          <w:sz w:val="24"/>
          <w:szCs w:val="24"/>
        </w:rPr>
      </w:pPr>
      <w:r w:rsidRPr="007C4E36">
        <w:rPr>
          <w:rFonts w:ascii="Arial" w:hAnsi="Arial" w:cs="Arial"/>
          <w:sz w:val="24"/>
          <w:szCs w:val="24"/>
        </w:rPr>
        <w:tab/>
        <w:t xml:space="preserve">Спектрофотометр, фотометр, </w:t>
      </w:r>
      <w:proofErr w:type="spellStart"/>
      <w:r w:rsidRPr="007C4E36">
        <w:rPr>
          <w:rFonts w:ascii="Arial" w:hAnsi="Arial" w:cs="Arial"/>
          <w:sz w:val="24"/>
          <w:szCs w:val="24"/>
        </w:rPr>
        <w:t>фотоэлектроколориметр</w:t>
      </w:r>
      <w:proofErr w:type="spellEnd"/>
      <w:r w:rsidRPr="007C4E36">
        <w:rPr>
          <w:rFonts w:ascii="Arial" w:hAnsi="Arial" w:cs="Arial"/>
          <w:sz w:val="24"/>
          <w:szCs w:val="24"/>
        </w:rPr>
        <w:t xml:space="preserve">, фотометрический анализатор (далее – прибор),  позволяющий измерять оптическую плотность в диапазоне длин волн </w:t>
      </w:r>
      <w:r w:rsidR="00ED73B8" w:rsidRPr="007C4E36">
        <w:rPr>
          <w:rFonts w:ascii="Arial" w:hAnsi="Arial" w:cs="Arial"/>
          <w:sz w:val="24"/>
          <w:szCs w:val="24"/>
        </w:rPr>
        <w:t xml:space="preserve">от </w:t>
      </w:r>
      <w:r w:rsidRPr="007C4E36">
        <w:rPr>
          <w:rFonts w:ascii="Arial" w:hAnsi="Arial" w:cs="Arial"/>
          <w:sz w:val="24"/>
          <w:szCs w:val="24"/>
        </w:rPr>
        <w:t>400</w:t>
      </w:r>
      <w:r w:rsidR="00ED73B8" w:rsidRPr="007C4E36">
        <w:rPr>
          <w:rFonts w:ascii="Arial" w:hAnsi="Arial" w:cs="Arial"/>
          <w:sz w:val="24"/>
          <w:szCs w:val="24"/>
        </w:rPr>
        <w:t xml:space="preserve"> до </w:t>
      </w:r>
      <w:r w:rsidRPr="007C4E36">
        <w:rPr>
          <w:rFonts w:ascii="Arial" w:hAnsi="Arial" w:cs="Arial"/>
          <w:sz w:val="24"/>
          <w:szCs w:val="24"/>
        </w:rPr>
        <w:t xml:space="preserve">700 </w:t>
      </w:r>
      <w:proofErr w:type="spellStart"/>
      <w:r w:rsidRPr="007C4E36">
        <w:rPr>
          <w:rFonts w:ascii="Arial" w:hAnsi="Arial" w:cs="Arial"/>
          <w:sz w:val="24"/>
          <w:szCs w:val="24"/>
        </w:rPr>
        <w:t>нм</w:t>
      </w:r>
      <w:proofErr w:type="spellEnd"/>
      <w:r w:rsidRPr="007C4E36">
        <w:rPr>
          <w:rFonts w:ascii="Arial" w:hAnsi="Arial" w:cs="Arial"/>
          <w:sz w:val="24"/>
          <w:szCs w:val="24"/>
        </w:rPr>
        <w:t xml:space="preserve"> при допускаемой  абсолютной погрешности измерения спектрального коэффициента пропускания не более ± 2</w:t>
      </w:r>
      <w:r w:rsidR="00ED73B8" w:rsidRPr="007C4E36">
        <w:rPr>
          <w:rFonts w:ascii="Arial" w:hAnsi="Arial" w:cs="Arial"/>
          <w:sz w:val="24"/>
          <w:szCs w:val="24"/>
        </w:rPr>
        <w:t xml:space="preserve"> </w:t>
      </w:r>
      <w:r w:rsidRPr="007C4E36">
        <w:rPr>
          <w:rFonts w:ascii="Arial" w:hAnsi="Arial" w:cs="Arial"/>
          <w:sz w:val="24"/>
          <w:szCs w:val="24"/>
        </w:rPr>
        <w:t>% в оптических кюветах с толщиной поглощающего свет  слоя от 1 до 5 см.</w:t>
      </w:r>
    </w:p>
    <w:p w:rsidR="00F8075E" w:rsidRPr="007C4E36" w:rsidRDefault="00F8075E" w:rsidP="007C4E36">
      <w:pPr>
        <w:spacing w:line="360" w:lineRule="auto"/>
        <w:jc w:val="both"/>
        <w:rPr>
          <w:rFonts w:ascii="Arial" w:hAnsi="Arial" w:cs="Arial"/>
          <w:sz w:val="24"/>
          <w:szCs w:val="24"/>
        </w:rPr>
      </w:pPr>
      <w:r w:rsidRPr="007C4E36">
        <w:rPr>
          <w:rFonts w:ascii="Arial" w:hAnsi="Arial" w:cs="Arial"/>
          <w:sz w:val="24"/>
          <w:szCs w:val="24"/>
        </w:rPr>
        <w:tab/>
        <w:t>Межгосударственный стандартн</w:t>
      </w:r>
      <w:r w:rsidR="00E114D7">
        <w:rPr>
          <w:rFonts w:ascii="Arial" w:hAnsi="Arial" w:cs="Arial"/>
          <w:sz w:val="24"/>
          <w:szCs w:val="24"/>
        </w:rPr>
        <w:t>ы</w:t>
      </w:r>
      <w:r w:rsidRPr="007C4E36">
        <w:rPr>
          <w:rFonts w:ascii="Arial" w:hAnsi="Arial" w:cs="Arial"/>
          <w:sz w:val="24"/>
          <w:szCs w:val="24"/>
        </w:rPr>
        <w:t>й образец (МСО), стандартный образец (ГСО 7957</w:t>
      </w:r>
      <w:proofErr w:type="gramStart"/>
      <w:r w:rsidRPr="007C4E36">
        <w:rPr>
          <w:rFonts w:ascii="Arial" w:hAnsi="Arial" w:cs="Arial"/>
          <w:sz w:val="24"/>
          <w:szCs w:val="24"/>
        </w:rPr>
        <w:t>)  водного</w:t>
      </w:r>
      <w:proofErr w:type="gramEnd"/>
      <w:r w:rsidRPr="007C4E36">
        <w:rPr>
          <w:rFonts w:ascii="Arial" w:hAnsi="Arial" w:cs="Arial"/>
          <w:sz w:val="24"/>
          <w:szCs w:val="24"/>
        </w:rPr>
        <w:t xml:space="preserve"> раствора калия бромистого, массовой концентрации 1 мг/см</w:t>
      </w:r>
      <w:r w:rsidRPr="007C4E36">
        <w:rPr>
          <w:rFonts w:ascii="Arial" w:hAnsi="Arial" w:cs="Arial"/>
          <w:sz w:val="24"/>
          <w:szCs w:val="24"/>
          <w:vertAlign w:val="superscript"/>
        </w:rPr>
        <w:t>3</w:t>
      </w:r>
      <w:r w:rsidRPr="007C4E36">
        <w:rPr>
          <w:rFonts w:ascii="Arial" w:hAnsi="Arial" w:cs="Arial"/>
          <w:sz w:val="24"/>
          <w:szCs w:val="24"/>
        </w:rPr>
        <w:t xml:space="preserve">, с допускаемой относительной погрешностью аттестованного значения при доверительной вероятности </w:t>
      </w:r>
      <w:r w:rsidRPr="007C4E36">
        <w:rPr>
          <w:rFonts w:ascii="Arial" w:hAnsi="Arial" w:cs="Arial"/>
          <w:i/>
          <w:sz w:val="24"/>
          <w:szCs w:val="24"/>
        </w:rPr>
        <w:t>Р</w:t>
      </w:r>
      <w:r w:rsidRPr="007C4E36">
        <w:rPr>
          <w:rFonts w:ascii="Arial" w:hAnsi="Arial" w:cs="Arial"/>
          <w:sz w:val="24"/>
          <w:szCs w:val="24"/>
        </w:rPr>
        <w:t xml:space="preserve"> =0,95% не более ±</w:t>
      </w:r>
      <w:r w:rsidR="00A5727A">
        <w:rPr>
          <w:rFonts w:ascii="Arial" w:hAnsi="Arial" w:cs="Arial"/>
          <w:sz w:val="24"/>
          <w:szCs w:val="24"/>
        </w:rPr>
        <w:t xml:space="preserve"> </w:t>
      </w:r>
      <w:r w:rsidRPr="007C4E36">
        <w:rPr>
          <w:rFonts w:ascii="Arial" w:hAnsi="Arial" w:cs="Arial"/>
          <w:sz w:val="24"/>
          <w:szCs w:val="24"/>
        </w:rPr>
        <w:t>1,5</w:t>
      </w:r>
      <w:r w:rsidR="00ED73B8" w:rsidRPr="007C4E36">
        <w:rPr>
          <w:rFonts w:ascii="Arial" w:hAnsi="Arial" w:cs="Arial"/>
          <w:sz w:val="24"/>
          <w:szCs w:val="24"/>
        </w:rPr>
        <w:t xml:space="preserve"> </w:t>
      </w:r>
      <w:r w:rsidRPr="007C4E36">
        <w:rPr>
          <w:rFonts w:ascii="Arial" w:hAnsi="Arial" w:cs="Arial"/>
          <w:sz w:val="24"/>
          <w:szCs w:val="24"/>
        </w:rPr>
        <w:t>%.</w:t>
      </w:r>
    </w:p>
    <w:p w:rsidR="00F8075E" w:rsidRPr="007C4E36" w:rsidRDefault="00F8075E" w:rsidP="007C4E36">
      <w:pPr>
        <w:spacing w:line="360" w:lineRule="auto"/>
        <w:jc w:val="both"/>
        <w:rPr>
          <w:rFonts w:ascii="Arial" w:hAnsi="Arial" w:cs="Arial"/>
          <w:sz w:val="24"/>
          <w:szCs w:val="24"/>
        </w:rPr>
      </w:pPr>
      <w:r w:rsidRPr="007C4E36">
        <w:rPr>
          <w:rFonts w:ascii="Arial" w:hAnsi="Arial" w:cs="Arial"/>
          <w:sz w:val="24"/>
          <w:szCs w:val="24"/>
        </w:rPr>
        <w:tab/>
      </w:r>
      <w:r w:rsidRPr="007C4E36">
        <w:rPr>
          <w:rFonts w:ascii="Arial" w:hAnsi="Arial" w:cs="Arial"/>
          <w:color w:val="2D2D2D"/>
          <w:spacing w:val="2"/>
          <w:sz w:val="24"/>
          <w:szCs w:val="24"/>
        </w:rPr>
        <w:t>Калий бромистый</w:t>
      </w:r>
      <w:r w:rsidRPr="007C4E36">
        <w:rPr>
          <w:rFonts w:ascii="Arial" w:hAnsi="Arial" w:cs="Arial"/>
          <w:sz w:val="24"/>
          <w:szCs w:val="24"/>
        </w:rPr>
        <w:t xml:space="preserve"> по </w:t>
      </w:r>
      <w:r w:rsidRPr="007C4E36">
        <w:rPr>
          <w:rFonts w:ascii="Arial" w:hAnsi="Arial" w:cs="Arial"/>
          <w:color w:val="2D2D2D"/>
          <w:spacing w:val="2"/>
          <w:sz w:val="24"/>
          <w:szCs w:val="24"/>
        </w:rPr>
        <w:t>ГОСТ 4160</w:t>
      </w:r>
      <w:r w:rsidRPr="007C4E36">
        <w:rPr>
          <w:rFonts w:ascii="Arial" w:hAnsi="Arial" w:cs="Arial"/>
          <w:sz w:val="24"/>
          <w:szCs w:val="24"/>
        </w:rPr>
        <w:t xml:space="preserve">, </w:t>
      </w:r>
      <w:proofErr w:type="spellStart"/>
      <w:r w:rsidRPr="007C4E36">
        <w:rPr>
          <w:rFonts w:ascii="Arial" w:hAnsi="Arial" w:cs="Arial"/>
          <w:sz w:val="24"/>
          <w:szCs w:val="24"/>
        </w:rPr>
        <w:t>х.ч</w:t>
      </w:r>
      <w:proofErr w:type="spellEnd"/>
      <w:r w:rsidRPr="007C4E36">
        <w:rPr>
          <w:rFonts w:ascii="Arial" w:hAnsi="Arial" w:cs="Arial"/>
          <w:sz w:val="24"/>
          <w:szCs w:val="24"/>
        </w:rPr>
        <w:t xml:space="preserve">. или </w:t>
      </w:r>
      <w:proofErr w:type="spellStart"/>
      <w:r w:rsidRPr="007C4E36">
        <w:rPr>
          <w:rFonts w:ascii="Arial" w:hAnsi="Arial" w:cs="Arial"/>
          <w:sz w:val="24"/>
          <w:szCs w:val="24"/>
        </w:rPr>
        <w:t>ч.д.а</w:t>
      </w:r>
      <w:proofErr w:type="spellEnd"/>
      <w:r w:rsidRPr="007C4E36">
        <w:rPr>
          <w:rFonts w:ascii="Arial" w:hAnsi="Arial" w:cs="Arial"/>
          <w:sz w:val="24"/>
          <w:szCs w:val="24"/>
        </w:rPr>
        <w:t>.</w:t>
      </w:r>
    </w:p>
    <w:p w:rsidR="00F8075E" w:rsidRPr="007C4E36" w:rsidRDefault="00F8075E" w:rsidP="00840C20">
      <w:pPr>
        <w:spacing w:line="360" w:lineRule="auto"/>
        <w:jc w:val="both"/>
        <w:rPr>
          <w:rFonts w:ascii="Arial" w:hAnsi="Arial" w:cs="Arial"/>
          <w:sz w:val="24"/>
          <w:szCs w:val="24"/>
        </w:rPr>
      </w:pPr>
      <w:r w:rsidRPr="007C4E36">
        <w:rPr>
          <w:rFonts w:ascii="Arial" w:hAnsi="Arial" w:cs="Arial"/>
          <w:sz w:val="24"/>
          <w:szCs w:val="24"/>
        </w:rPr>
        <w:tab/>
        <w:t>Калий марганцовокислый (далее – перманганат калия) по ГОСТ 5777</w:t>
      </w:r>
      <w:r w:rsidR="00DF2EA8">
        <w:rPr>
          <w:rFonts w:ascii="Arial" w:hAnsi="Arial" w:cs="Arial"/>
          <w:sz w:val="24"/>
          <w:szCs w:val="24"/>
        </w:rPr>
        <w:t>.</w:t>
      </w:r>
    </w:p>
    <w:p w:rsidR="00F8075E" w:rsidRPr="007C4E36" w:rsidRDefault="00F8075E" w:rsidP="00840C20">
      <w:pPr>
        <w:pStyle w:val="1"/>
        <w:spacing w:line="360" w:lineRule="auto"/>
        <w:jc w:val="both"/>
        <w:rPr>
          <w:rFonts w:ascii="Arial" w:hAnsi="Arial" w:cs="Arial"/>
          <w:b w:val="0"/>
          <w:bCs w:val="0"/>
          <w:sz w:val="24"/>
          <w:szCs w:val="24"/>
        </w:rPr>
      </w:pPr>
      <w:r w:rsidRPr="007C4E36">
        <w:rPr>
          <w:rFonts w:ascii="Arial" w:hAnsi="Arial" w:cs="Arial"/>
          <w:b w:val="0"/>
          <w:bCs w:val="0"/>
          <w:sz w:val="24"/>
          <w:szCs w:val="24"/>
        </w:rPr>
        <w:t xml:space="preserve">Марганец (II) сернокислый 5-водный </w:t>
      </w:r>
      <w:proofErr w:type="gramStart"/>
      <w:r w:rsidRPr="007C4E36">
        <w:rPr>
          <w:rFonts w:ascii="Arial" w:hAnsi="Arial" w:cs="Arial"/>
          <w:b w:val="0"/>
          <w:bCs w:val="0"/>
          <w:sz w:val="24"/>
          <w:szCs w:val="24"/>
        </w:rPr>
        <w:t>по  ГОСТ</w:t>
      </w:r>
      <w:proofErr w:type="gramEnd"/>
      <w:r w:rsidRPr="007C4E36">
        <w:rPr>
          <w:rFonts w:ascii="Arial" w:hAnsi="Arial" w:cs="Arial"/>
          <w:b w:val="0"/>
          <w:bCs w:val="0"/>
          <w:sz w:val="24"/>
          <w:szCs w:val="24"/>
        </w:rPr>
        <w:t xml:space="preserve"> 435</w:t>
      </w:r>
      <w:r w:rsidRPr="007C4E36">
        <w:rPr>
          <w:rFonts w:ascii="Arial" w:hAnsi="Arial" w:cs="Arial"/>
          <w:b w:val="0"/>
          <w:sz w:val="24"/>
          <w:szCs w:val="24"/>
        </w:rPr>
        <w:t xml:space="preserve">, </w:t>
      </w:r>
      <w:proofErr w:type="spellStart"/>
      <w:r w:rsidR="00DF2EA8" w:rsidRPr="00DF2EA8">
        <w:rPr>
          <w:rFonts w:ascii="Arial" w:hAnsi="Arial" w:cs="Arial"/>
          <w:b w:val="0"/>
          <w:sz w:val="24"/>
          <w:szCs w:val="24"/>
        </w:rPr>
        <w:t>ч.д.а</w:t>
      </w:r>
      <w:proofErr w:type="spellEnd"/>
      <w:r w:rsidR="00DF2EA8" w:rsidRPr="00DF2EA8">
        <w:rPr>
          <w:rFonts w:ascii="Arial" w:hAnsi="Arial" w:cs="Arial"/>
          <w:b w:val="0"/>
          <w:sz w:val="24"/>
          <w:szCs w:val="24"/>
        </w:rPr>
        <w:t xml:space="preserve"> ,ч.</w:t>
      </w:r>
    </w:p>
    <w:p w:rsidR="00F8075E" w:rsidRPr="007C4E36" w:rsidRDefault="00F8075E" w:rsidP="00840C20">
      <w:pPr>
        <w:spacing w:line="360" w:lineRule="auto"/>
        <w:jc w:val="both"/>
        <w:rPr>
          <w:rFonts w:ascii="Arial" w:hAnsi="Arial" w:cs="Arial"/>
          <w:sz w:val="24"/>
          <w:szCs w:val="24"/>
        </w:rPr>
      </w:pPr>
      <w:r w:rsidRPr="007C4E36">
        <w:rPr>
          <w:rFonts w:ascii="Arial" w:hAnsi="Arial" w:cs="Arial"/>
          <w:sz w:val="24"/>
          <w:szCs w:val="24"/>
        </w:rPr>
        <w:tab/>
        <w:t xml:space="preserve">Серная кислота по ГОСТ 4204, </w:t>
      </w:r>
      <w:proofErr w:type="spellStart"/>
      <w:r w:rsidRPr="007C4E36">
        <w:rPr>
          <w:rFonts w:ascii="Arial" w:hAnsi="Arial" w:cs="Arial"/>
          <w:sz w:val="24"/>
          <w:szCs w:val="24"/>
        </w:rPr>
        <w:t>х.ч</w:t>
      </w:r>
      <w:proofErr w:type="spellEnd"/>
      <w:r w:rsidRPr="007C4E36">
        <w:rPr>
          <w:rFonts w:ascii="Arial" w:hAnsi="Arial" w:cs="Arial"/>
          <w:sz w:val="24"/>
          <w:szCs w:val="24"/>
        </w:rPr>
        <w:t>.</w:t>
      </w:r>
    </w:p>
    <w:p w:rsidR="00F8075E" w:rsidRPr="007C4E36" w:rsidRDefault="00F8075E" w:rsidP="00840C20">
      <w:pPr>
        <w:spacing w:line="360" w:lineRule="auto"/>
        <w:jc w:val="both"/>
        <w:rPr>
          <w:rFonts w:ascii="Arial" w:hAnsi="Arial" w:cs="Arial"/>
          <w:b/>
          <w:sz w:val="24"/>
          <w:szCs w:val="24"/>
        </w:rPr>
      </w:pPr>
      <w:r w:rsidRPr="007C4E36">
        <w:rPr>
          <w:rFonts w:ascii="Arial" w:hAnsi="Arial" w:cs="Arial"/>
          <w:sz w:val="24"/>
          <w:szCs w:val="24"/>
        </w:rPr>
        <w:tab/>
        <w:t xml:space="preserve">Углерод </w:t>
      </w:r>
      <w:proofErr w:type="gramStart"/>
      <w:r w:rsidRPr="007C4E36">
        <w:rPr>
          <w:rFonts w:ascii="Arial" w:hAnsi="Arial" w:cs="Arial"/>
          <w:sz w:val="24"/>
          <w:szCs w:val="24"/>
        </w:rPr>
        <w:t>четыреххлористый</w:t>
      </w:r>
      <w:r w:rsidRPr="007C4E36">
        <w:rPr>
          <w:rFonts w:ascii="Arial" w:hAnsi="Arial" w:cs="Arial"/>
          <w:b/>
          <w:sz w:val="24"/>
          <w:szCs w:val="24"/>
        </w:rPr>
        <w:t xml:space="preserve">  </w:t>
      </w:r>
      <w:r w:rsidRPr="007C4E36">
        <w:rPr>
          <w:rFonts w:ascii="Arial" w:hAnsi="Arial" w:cs="Arial"/>
          <w:sz w:val="24"/>
          <w:szCs w:val="24"/>
        </w:rPr>
        <w:t>по</w:t>
      </w:r>
      <w:proofErr w:type="gramEnd"/>
      <w:r w:rsidRPr="007C4E36">
        <w:rPr>
          <w:rFonts w:ascii="Arial" w:hAnsi="Arial" w:cs="Arial"/>
          <w:sz w:val="24"/>
          <w:szCs w:val="24"/>
        </w:rPr>
        <w:t xml:space="preserve"> ГОСТ 20288, </w:t>
      </w:r>
      <w:proofErr w:type="spellStart"/>
      <w:r w:rsidRPr="007C4E36">
        <w:rPr>
          <w:rFonts w:ascii="Arial" w:hAnsi="Arial" w:cs="Arial"/>
          <w:sz w:val="24"/>
          <w:szCs w:val="24"/>
        </w:rPr>
        <w:t>х.ч</w:t>
      </w:r>
      <w:proofErr w:type="spellEnd"/>
      <w:r w:rsidRPr="007C4E36">
        <w:rPr>
          <w:rFonts w:ascii="Arial" w:hAnsi="Arial" w:cs="Arial"/>
          <w:sz w:val="24"/>
          <w:szCs w:val="24"/>
        </w:rPr>
        <w:t>.</w:t>
      </w:r>
    </w:p>
    <w:p w:rsidR="00F8075E" w:rsidRPr="007C4E36" w:rsidRDefault="00F8075E" w:rsidP="00840C20">
      <w:pPr>
        <w:spacing w:line="360" w:lineRule="auto"/>
        <w:jc w:val="both"/>
        <w:rPr>
          <w:rFonts w:ascii="Arial" w:hAnsi="Arial" w:cs="Arial"/>
          <w:sz w:val="24"/>
          <w:szCs w:val="24"/>
        </w:rPr>
      </w:pPr>
      <w:r w:rsidRPr="007C4E36">
        <w:rPr>
          <w:rFonts w:ascii="Arial" w:hAnsi="Arial" w:cs="Arial"/>
          <w:b/>
          <w:color w:val="000000"/>
          <w:sz w:val="24"/>
          <w:szCs w:val="24"/>
        </w:rPr>
        <w:tab/>
      </w:r>
      <w:r w:rsidRPr="007C4E36">
        <w:rPr>
          <w:rFonts w:ascii="Arial" w:hAnsi="Arial" w:cs="Arial"/>
          <w:color w:val="000000"/>
          <w:sz w:val="24"/>
          <w:szCs w:val="24"/>
        </w:rPr>
        <w:t xml:space="preserve">Калий </w:t>
      </w:r>
      <w:proofErr w:type="spellStart"/>
      <w:r w:rsidRPr="007C4E36">
        <w:rPr>
          <w:rFonts w:ascii="Arial" w:hAnsi="Arial" w:cs="Arial"/>
          <w:color w:val="000000"/>
          <w:sz w:val="24"/>
          <w:szCs w:val="24"/>
        </w:rPr>
        <w:t>азотистокислый</w:t>
      </w:r>
      <w:proofErr w:type="spellEnd"/>
      <w:r w:rsidRPr="007C4E36">
        <w:rPr>
          <w:rFonts w:ascii="Arial" w:hAnsi="Arial" w:cs="Arial"/>
          <w:sz w:val="24"/>
          <w:szCs w:val="24"/>
        </w:rPr>
        <w:t xml:space="preserve"> </w:t>
      </w:r>
      <w:r w:rsidR="00DF2EA8">
        <w:rPr>
          <w:rFonts w:ascii="Arial" w:hAnsi="Arial" w:cs="Arial"/>
          <w:sz w:val="24"/>
          <w:szCs w:val="24"/>
        </w:rPr>
        <w:t xml:space="preserve">по </w:t>
      </w:r>
      <w:r w:rsidRPr="007C4E36">
        <w:rPr>
          <w:rFonts w:ascii="Arial" w:hAnsi="Arial" w:cs="Arial"/>
          <w:sz w:val="24"/>
          <w:szCs w:val="24"/>
        </w:rPr>
        <w:t xml:space="preserve">ГОСТ 4144, </w:t>
      </w:r>
      <w:proofErr w:type="spellStart"/>
      <w:r w:rsidRPr="007C4E36">
        <w:rPr>
          <w:rFonts w:ascii="Arial" w:hAnsi="Arial" w:cs="Arial"/>
          <w:sz w:val="24"/>
          <w:szCs w:val="24"/>
        </w:rPr>
        <w:t>х.ч</w:t>
      </w:r>
      <w:proofErr w:type="spellEnd"/>
      <w:r w:rsidRPr="007C4E36">
        <w:rPr>
          <w:rFonts w:ascii="Arial" w:hAnsi="Arial" w:cs="Arial"/>
          <w:sz w:val="24"/>
          <w:szCs w:val="24"/>
        </w:rPr>
        <w:t>.</w:t>
      </w:r>
    </w:p>
    <w:p w:rsidR="00F8075E" w:rsidRPr="007C4E36" w:rsidRDefault="00F8075E" w:rsidP="007C4E36">
      <w:pPr>
        <w:spacing w:line="360" w:lineRule="auto"/>
        <w:jc w:val="both"/>
        <w:rPr>
          <w:rFonts w:ascii="Arial" w:hAnsi="Arial" w:cs="Arial"/>
          <w:sz w:val="24"/>
          <w:szCs w:val="24"/>
        </w:rPr>
      </w:pPr>
      <w:r w:rsidRPr="007C4E36">
        <w:rPr>
          <w:rFonts w:ascii="Arial" w:hAnsi="Arial" w:cs="Arial"/>
          <w:sz w:val="24"/>
          <w:szCs w:val="24"/>
        </w:rPr>
        <w:tab/>
      </w:r>
      <w:proofErr w:type="gramStart"/>
      <w:r w:rsidRPr="007C4E36">
        <w:rPr>
          <w:rFonts w:ascii="Arial" w:hAnsi="Arial" w:cs="Arial"/>
          <w:sz w:val="24"/>
          <w:szCs w:val="24"/>
        </w:rPr>
        <w:t>Вода</w:t>
      </w:r>
      <w:proofErr w:type="gramEnd"/>
      <w:r w:rsidRPr="007C4E36">
        <w:rPr>
          <w:rFonts w:ascii="Arial" w:hAnsi="Arial" w:cs="Arial"/>
          <w:sz w:val="24"/>
          <w:szCs w:val="24"/>
        </w:rPr>
        <w:t xml:space="preserve"> дистиллированная по ГОСТ 6709</w:t>
      </w:r>
      <w:r w:rsidR="00336D60">
        <w:rPr>
          <w:rFonts w:ascii="Arial" w:hAnsi="Arial" w:cs="Arial"/>
          <w:sz w:val="24"/>
          <w:szCs w:val="24"/>
        </w:rPr>
        <w:t xml:space="preserve"> (с 01.07.2020</w:t>
      </w:r>
      <w:r w:rsidR="00336D60" w:rsidRPr="00336D60">
        <w:t xml:space="preserve"> </w:t>
      </w:r>
      <w:r w:rsidR="00336D60" w:rsidRPr="00336D60">
        <w:rPr>
          <w:rFonts w:ascii="Arial" w:hAnsi="Arial" w:cs="Arial"/>
          <w:sz w:val="24"/>
          <w:szCs w:val="24"/>
        </w:rPr>
        <w:t>ГОСТ Р 58144</w:t>
      </w:r>
      <w:r w:rsidR="00336D60">
        <w:rPr>
          <w:rFonts w:ascii="Arial" w:hAnsi="Arial" w:cs="Arial"/>
          <w:sz w:val="24"/>
          <w:szCs w:val="24"/>
        </w:rPr>
        <w:t>)</w:t>
      </w:r>
      <w:r w:rsidRPr="007C4E36">
        <w:rPr>
          <w:rFonts w:ascii="Arial" w:hAnsi="Arial" w:cs="Arial"/>
          <w:sz w:val="24"/>
          <w:szCs w:val="24"/>
        </w:rPr>
        <w:t xml:space="preserve"> или вода для лабораторного анализа по ГОСТ Р 52501.</w:t>
      </w:r>
    </w:p>
    <w:p w:rsidR="00F8075E" w:rsidRPr="007C4E36" w:rsidRDefault="00F8075E" w:rsidP="007C4E36">
      <w:pPr>
        <w:spacing w:line="360" w:lineRule="auto"/>
        <w:jc w:val="both"/>
        <w:rPr>
          <w:rFonts w:ascii="Arial" w:hAnsi="Arial" w:cs="Arial"/>
          <w:sz w:val="24"/>
          <w:szCs w:val="24"/>
        </w:rPr>
      </w:pPr>
      <w:r w:rsidRPr="007C4E36">
        <w:rPr>
          <w:rFonts w:ascii="Arial" w:hAnsi="Arial" w:cs="Arial"/>
          <w:b/>
          <w:sz w:val="24"/>
          <w:szCs w:val="24"/>
        </w:rPr>
        <w:tab/>
      </w:r>
      <w:r w:rsidRPr="007C4E36">
        <w:rPr>
          <w:rFonts w:ascii="Arial" w:hAnsi="Arial" w:cs="Arial"/>
          <w:sz w:val="24"/>
          <w:szCs w:val="24"/>
        </w:rPr>
        <w:t>Секундомер любого типа или таймер механический типа РВ-1-60Н или часы по ГОСТ 27752.</w:t>
      </w:r>
    </w:p>
    <w:p w:rsidR="00F8075E" w:rsidRPr="007C4E36" w:rsidRDefault="00F8075E" w:rsidP="007C4E36">
      <w:pPr>
        <w:spacing w:line="360" w:lineRule="auto"/>
        <w:jc w:val="both"/>
        <w:rPr>
          <w:rFonts w:ascii="Arial" w:hAnsi="Arial" w:cs="Arial"/>
          <w:sz w:val="24"/>
          <w:szCs w:val="24"/>
        </w:rPr>
      </w:pPr>
      <w:r w:rsidRPr="007C4E36">
        <w:rPr>
          <w:rFonts w:ascii="Arial" w:hAnsi="Arial" w:cs="Arial"/>
          <w:sz w:val="24"/>
          <w:szCs w:val="24"/>
        </w:rPr>
        <w:tab/>
        <w:t xml:space="preserve">Весы </w:t>
      </w:r>
      <w:r w:rsidR="00336D60">
        <w:rPr>
          <w:rFonts w:ascii="Arial" w:hAnsi="Arial" w:cs="Arial"/>
          <w:sz w:val="24"/>
          <w:szCs w:val="24"/>
        </w:rPr>
        <w:t>по ГОСТ Р 53228</w:t>
      </w:r>
      <w:r w:rsidRPr="007C4E36">
        <w:rPr>
          <w:rFonts w:ascii="Arial" w:hAnsi="Arial" w:cs="Arial"/>
          <w:sz w:val="24"/>
          <w:szCs w:val="24"/>
        </w:rPr>
        <w:t xml:space="preserve">. </w:t>
      </w:r>
    </w:p>
    <w:p w:rsidR="00DF2EA8" w:rsidRDefault="00F8075E" w:rsidP="00AE1F8A">
      <w:pPr>
        <w:spacing w:line="360" w:lineRule="auto"/>
        <w:jc w:val="both"/>
        <w:rPr>
          <w:rFonts w:ascii="Arial" w:hAnsi="Arial" w:cs="Arial"/>
          <w:sz w:val="24"/>
          <w:szCs w:val="24"/>
        </w:rPr>
      </w:pPr>
      <w:r w:rsidRPr="007C4E36">
        <w:rPr>
          <w:rFonts w:ascii="Arial" w:hAnsi="Arial" w:cs="Arial"/>
          <w:sz w:val="24"/>
          <w:szCs w:val="24"/>
        </w:rPr>
        <w:tab/>
        <w:t xml:space="preserve">Колбы мерные </w:t>
      </w:r>
      <w:r w:rsidR="00DF2EA8">
        <w:rPr>
          <w:rFonts w:ascii="Arial" w:hAnsi="Arial" w:cs="Arial"/>
          <w:sz w:val="24"/>
          <w:szCs w:val="24"/>
        </w:rPr>
        <w:t xml:space="preserve">с пришлифованной пробкой </w:t>
      </w:r>
      <w:r w:rsidRPr="007C4E36">
        <w:rPr>
          <w:rFonts w:ascii="Arial" w:hAnsi="Arial" w:cs="Arial"/>
          <w:sz w:val="24"/>
          <w:szCs w:val="24"/>
        </w:rPr>
        <w:t>2-го класса точности  по ГОСТ 1770</w:t>
      </w:r>
      <w:r w:rsidR="00DF2EA8">
        <w:rPr>
          <w:rFonts w:ascii="Arial" w:hAnsi="Arial" w:cs="Arial"/>
          <w:sz w:val="24"/>
          <w:szCs w:val="24"/>
        </w:rPr>
        <w:t>.</w:t>
      </w:r>
    </w:p>
    <w:p w:rsidR="00F8075E" w:rsidRPr="007C4E36" w:rsidRDefault="00F8075E" w:rsidP="00AE1F8A">
      <w:pPr>
        <w:spacing w:line="360" w:lineRule="auto"/>
        <w:jc w:val="both"/>
        <w:rPr>
          <w:rFonts w:ascii="Arial" w:hAnsi="Arial" w:cs="Arial"/>
          <w:sz w:val="24"/>
          <w:szCs w:val="24"/>
        </w:rPr>
      </w:pPr>
      <w:r w:rsidRPr="007C4E36">
        <w:rPr>
          <w:rFonts w:ascii="Arial" w:hAnsi="Arial" w:cs="Arial"/>
          <w:sz w:val="24"/>
          <w:szCs w:val="24"/>
        </w:rPr>
        <w:tab/>
        <w:t>Цилиндры мерные 2-го класса точности по ГОСТ</w:t>
      </w:r>
      <w:r w:rsidRPr="007C4E36">
        <w:rPr>
          <w:rStyle w:val="FontStyle33"/>
          <w:rFonts w:ascii="Arial" w:hAnsi="Arial" w:cs="Arial"/>
          <w:sz w:val="24"/>
          <w:szCs w:val="24"/>
        </w:rPr>
        <w:t xml:space="preserve"> </w:t>
      </w:r>
      <w:r w:rsidRPr="007C4E36">
        <w:rPr>
          <w:rFonts w:ascii="Arial" w:hAnsi="Arial" w:cs="Arial"/>
          <w:sz w:val="24"/>
          <w:szCs w:val="24"/>
        </w:rPr>
        <w:t>1770.</w:t>
      </w:r>
    </w:p>
    <w:p w:rsidR="00F8075E" w:rsidRPr="007C4E36" w:rsidRDefault="00F8075E" w:rsidP="00AE1F8A">
      <w:pPr>
        <w:spacing w:line="360" w:lineRule="auto"/>
        <w:jc w:val="both"/>
        <w:rPr>
          <w:rFonts w:ascii="Arial" w:hAnsi="Arial" w:cs="Arial"/>
          <w:sz w:val="24"/>
          <w:szCs w:val="24"/>
        </w:rPr>
      </w:pPr>
      <w:r w:rsidRPr="007C4E36">
        <w:rPr>
          <w:rFonts w:ascii="Arial" w:hAnsi="Arial" w:cs="Arial"/>
          <w:sz w:val="24"/>
          <w:szCs w:val="24"/>
        </w:rPr>
        <w:tab/>
        <w:t xml:space="preserve">Пробирки 2-го класса точности вместимостью </w:t>
      </w:r>
      <w:r w:rsidR="00D765DA" w:rsidRPr="00D765DA">
        <w:rPr>
          <w:rFonts w:ascii="Arial" w:hAnsi="Arial" w:cs="Arial"/>
          <w:sz w:val="24"/>
          <w:szCs w:val="24"/>
        </w:rPr>
        <w:t xml:space="preserve">5, 10, 20, 25 </w:t>
      </w:r>
      <w:r w:rsidR="00D765DA">
        <w:rPr>
          <w:rFonts w:ascii="Arial" w:hAnsi="Arial" w:cs="Arial"/>
          <w:sz w:val="24"/>
          <w:szCs w:val="24"/>
        </w:rPr>
        <w:t>см</w:t>
      </w:r>
      <w:r w:rsidR="00D765DA">
        <w:rPr>
          <w:rFonts w:ascii="Arial" w:hAnsi="Arial" w:cs="Arial"/>
          <w:sz w:val="24"/>
          <w:szCs w:val="24"/>
          <w:vertAlign w:val="superscript"/>
        </w:rPr>
        <w:t>3</w:t>
      </w:r>
      <w:r w:rsidRPr="007C4E36">
        <w:rPr>
          <w:rFonts w:ascii="Arial" w:hAnsi="Arial" w:cs="Arial"/>
          <w:sz w:val="24"/>
          <w:szCs w:val="24"/>
        </w:rPr>
        <w:t xml:space="preserve"> по ГОСТ 1770.</w:t>
      </w:r>
    </w:p>
    <w:p w:rsidR="00F8075E" w:rsidRPr="007C4E36" w:rsidRDefault="00F8075E" w:rsidP="00AE1F8A">
      <w:pPr>
        <w:spacing w:line="360" w:lineRule="auto"/>
        <w:jc w:val="both"/>
        <w:rPr>
          <w:rFonts w:ascii="Arial" w:hAnsi="Arial" w:cs="Arial"/>
          <w:sz w:val="24"/>
          <w:szCs w:val="24"/>
        </w:rPr>
      </w:pPr>
      <w:r w:rsidRPr="007C4E36">
        <w:rPr>
          <w:rFonts w:ascii="Arial" w:hAnsi="Arial" w:cs="Arial"/>
          <w:sz w:val="24"/>
          <w:szCs w:val="24"/>
        </w:rPr>
        <w:lastRenderedPageBreak/>
        <w:tab/>
        <w:t>Пипетки с одной отметкой 2-го класса точ</w:t>
      </w:r>
      <w:r w:rsidR="00DF2EA8">
        <w:rPr>
          <w:rFonts w:ascii="Arial" w:hAnsi="Arial" w:cs="Arial"/>
          <w:sz w:val="24"/>
          <w:szCs w:val="24"/>
        </w:rPr>
        <w:t xml:space="preserve">ности, вместимостью 5, 10, 20, </w:t>
      </w:r>
      <w:r w:rsidRPr="007C4E36">
        <w:rPr>
          <w:rFonts w:ascii="Arial" w:hAnsi="Arial" w:cs="Arial"/>
          <w:sz w:val="24"/>
          <w:szCs w:val="24"/>
        </w:rPr>
        <w:t>25</w:t>
      </w:r>
      <w:r w:rsidR="00DF2EA8">
        <w:rPr>
          <w:rFonts w:ascii="Arial" w:hAnsi="Arial" w:cs="Arial"/>
          <w:sz w:val="24"/>
          <w:szCs w:val="24"/>
        </w:rPr>
        <w:t xml:space="preserve"> и 100</w:t>
      </w:r>
      <w:r w:rsidRPr="007C4E36">
        <w:rPr>
          <w:rFonts w:ascii="Arial" w:hAnsi="Arial" w:cs="Arial"/>
          <w:sz w:val="24"/>
          <w:szCs w:val="24"/>
        </w:rPr>
        <w:t xml:space="preserve"> см</w:t>
      </w:r>
      <w:r w:rsidRPr="007C4E36">
        <w:rPr>
          <w:rFonts w:ascii="Arial" w:hAnsi="Arial" w:cs="Arial"/>
          <w:sz w:val="24"/>
          <w:szCs w:val="24"/>
          <w:vertAlign w:val="superscript"/>
        </w:rPr>
        <w:t>3</w:t>
      </w:r>
      <w:r w:rsidRPr="007C4E36">
        <w:rPr>
          <w:rFonts w:ascii="Arial" w:hAnsi="Arial" w:cs="Arial"/>
          <w:sz w:val="24"/>
          <w:szCs w:val="24"/>
        </w:rPr>
        <w:t xml:space="preserve"> по ГОСТ 29169.</w:t>
      </w:r>
    </w:p>
    <w:p w:rsidR="00F8075E" w:rsidRPr="007C4E36" w:rsidRDefault="00F8075E" w:rsidP="00AE1F8A">
      <w:pPr>
        <w:spacing w:line="360" w:lineRule="auto"/>
        <w:jc w:val="both"/>
        <w:rPr>
          <w:rFonts w:ascii="Arial" w:hAnsi="Arial" w:cs="Arial"/>
          <w:sz w:val="24"/>
          <w:szCs w:val="24"/>
        </w:rPr>
      </w:pPr>
      <w:r w:rsidRPr="007C4E36">
        <w:rPr>
          <w:rFonts w:ascii="Arial" w:hAnsi="Arial" w:cs="Arial"/>
          <w:sz w:val="24"/>
          <w:szCs w:val="24"/>
        </w:rPr>
        <w:tab/>
      </w:r>
      <w:proofErr w:type="gramStart"/>
      <w:r w:rsidRPr="007C4E36">
        <w:rPr>
          <w:rFonts w:ascii="Arial" w:hAnsi="Arial" w:cs="Arial"/>
          <w:sz w:val="24"/>
          <w:szCs w:val="24"/>
        </w:rPr>
        <w:t>Пипетки</w:t>
      </w:r>
      <w:proofErr w:type="gramEnd"/>
      <w:r w:rsidRPr="007C4E36">
        <w:rPr>
          <w:rFonts w:ascii="Arial" w:hAnsi="Arial" w:cs="Arial"/>
          <w:sz w:val="24"/>
          <w:szCs w:val="24"/>
        </w:rPr>
        <w:t xml:space="preserve"> </w:t>
      </w:r>
      <w:r w:rsidR="00DF2EA8" w:rsidRPr="00DF2EA8">
        <w:rPr>
          <w:rFonts w:ascii="Arial" w:hAnsi="Arial" w:cs="Arial"/>
          <w:sz w:val="24"/>
          <w:szCs w:val="24"/>
        </w:rPr>
        <w:t xml:space="preserve">градуированные </w:t>
      </w:r>
      <w:r w:rsidRPr="007C4E36">
        <w:rPr>
          <w:rFonts w:ascii="Arial" w:hAnsi="Arial" w:cs="Arial"/>
          <w:sz w:val="24"/>
          <w:szCs w:val="24"/>
        </w:rPr>
        <w:t>2-го класса точности, вместимостью 1, 2, 5 и 10 см</w:t>
      </w:r>
      <w:r w:rsidRPr="007C4E36">
        <w:rPr>
          <w:rFonts w:ascii="Arial" w:hAnsi="Arial" w:cs="Arial"/>
          <w:sz w:val="24"/>
          <w:szCs w:val="24"/>
          <w:vertAlign w:val="superscript"/>
        </w:rPr>
        <w:t>3</w:t>
      </w:r>
      <w:r w:rsidRPr="007C4E36">
        <w:rPr>
          <w:rFonts w:ascii="Arial" w:hAnsi="Arial" w:cs="Arial"/>
          <w:sz w:val="24"/>
          <w:szCs w:val="24"/>
        </w:rPr>
        <w:t xml:space="preserve"> по ГОСТ 29227.</w:t>
      </w:r>
    </w:p>
    <w:p w:rsidR="00F8075E" w:rsidRPr="007C4E36" w:rsidRDefault="00F8075E" w:rsidP="00263554">
      <w:pPr>
        <w:spacing w:line="360" w:lineRule="auto"/>
        <w:jc w:val="both"/>
        <w:rPr>
          <w:rFonts w:ascii="Arial" w:hAnsi="Arial" w:cs="Arial"/>
          <w:sz w:val="24"/>
          <w:szCs w:val="24"/>
        </w:rPr>
      </w:pPr>
      <w:r w:rsidRPr="007C4E36">
        <w:rPr>
          <w:rFonts w:ascii="Arial" w:hAnsi="Arial" w:cs="Arial"/>
          <w:sz w:val="24"/>
          <w:szCs w:val="24"/>
        </w:rPr>
        <w:tab/>
        <w:t>Воронка лабораторная по ГОСТ 25336.</w:t>
      </w:r>
    </w:p>
    <w:p w:rsidR="00F8075E" w:rsidRPr="007C4E36" w:rsidRDefault="00F8075E" w:rsidP="00B172E6">
      <w:pPr>
        <w:spacing w:line="360" w:lineRule="auto"/>
        <w:rPr>
          <w:rFonts w:ascii="Arial" w:hAnsi="Arial" w:cs="Arial"/>
          <w:sz w:val="24"/>
          <w:szCs w:val="24"/>
        </w:rPr>
      </w:pPr>
      <w:r w:rsidRPr="007C4E36">
        <w:rPr>
          <w:rFonts w:ascii="Arial" w:hAnsi="Arial" w:cs="Arial"/>
          <w:sz w:val="24"/>
          <w:szCs w:val="24"/>
        </w:rPr>
        <w:tab/>
        <w:t xml:space="preserve">Фильтры  </w:t>
      </w:r>
      <w:proofErr w:type="spellStart"/>
      <w:r w:rsidRPr="007C4E36">
        <w:rPr>
          <w:rFonts w:ascii="Arial" w:hAnsi="Arial" w:cs="Arial"/>
          <w:sz w:val="24"/>
          <w:szCs w:val="24"/>
        </w:rPr>
        <w:t>обеззоленные</w:t>
      </w:r>
      <w:proofErr w:type="spellEnd"/>
      <w:r w:rsidRPr="007C4E36">
        <w:rPr>
          <w:rFonts w:ascii="Arial" w:hAnsi="Arial" w:cs="Arial"/>
          <w:sz w:val="24"/>
          <w:szCs w:val="24"/>
        </w:rPr>
        <w:t xml:space="preserve"> синяя лента диаметром 7-10 см.</w:t>
      </w:r>
    </w:p>
    <w:p w:rsidR="00F8075E" w:rsidRPr="007C4E36" w:rsidRDefault="00F8075E" w:rsidP="009A776A">
      <w:pPr>
        <w:spacing w:line="360" w:lineRule="auto"/>
        <w:jc w:val="both"/>
        <w:rPr>
          <w:rFonts w:ascii="Arial" w:hAnsi="Arial" w:cs="Arial"/>
          <w:sz w:val="24"/>
          <w:szCs w:val="24"/>
        </w:rPr>
      </w:pPr>
      <w:r w:rsidRPr="007C4E36">
        <w:rPr>
          <w:rFonts w:ascii="Arial" w:hAnsi="Arial" w:cs="Arial"/>
          <w:sz w:val="24"/>
          <w:szCs w:val="24"/>
        </w:rPr>
        <w:tab/>
      </w:r>
      <w:proofErr w:type="spellStart"/>
      <w:r w:rsidRPr="007C4E36">
        <w:rPr>
          <w:rFonts w:ascii="Arial" w:hAnsi="Arial" w:cs="Arial"/>
          <w:sz w:val="24"/>
          <w:szCs w:val="24"/>
        </w:rPr>
        <w:t>Микрокомпрессор</w:t>
      </w:r>
      <w:proofErr w:type="spellEnd"/>
      <w:r w:rsidRPr="007C4E36">
        <w:rPr>
          <w:rFonts w:ascii="Arial" w:hAnsi="Arial" w:cs="Arial"/>
          <w:sz w:val="24"/>
          <w:szCs w:val="24"/>
        </w:rPr>
        <w:t xml:space="preserve"> аквариумный типа </w:t>
      </w:r>
      <w:proofErr w:type="spellStart"/>
      <w:r w:rsidRPr="007C4E36">
        <w:rPr>
          <w:rFonts w:ascii="Arial" w:hAnsi="Arial" w:cs="Arial"/>
          <w:sz w:val="24"/>
          <w:szCs w:val="24"/>
        </w:rPr>
        <w:t>типа</w:t>
      </w:r>
      <w:proofErr w:type="spellEnd"/>
      <w:r w:rsidRPr="007C4E36">
        <w:rPr>
          <w:rFonts w:ascii="Arial" w:hAnsi="Arial" w:cs="Arial"/>
          <w:sz w:val="24"/>
          <w:szCs w:val="24"/>
        </w:rPr>
        <w:t xml:space="preserve"> АЭН-4. </w:t>
      </w:r>
    </w:p>
    <w:p w:rsidR="00F8075E" w:rsidRPr="007C4E36" w:rsidRDefault="00F8075E" w:rsidP="00D81499">
      <w:pPr>
        <w:spacing w:line="360" w:lineRule="auto"/>
        <w:jc w:val="both"/>
        <w:rPr>
          <w:rFonts w:ascii="Arial" w:hAnsi="Arial" w:cs="Arial"/>
          <w:sz w:val="24"/>
          <w:szCs w:val="24"/>
        </w:rPr>
      </w:pPr>
      <w:r w:rsidRPr="007C4E36">
        <w:rPr>
          <w:rFonts w:ascii="Arial" w:hAnsi="Arial" w:cs="Arial"/>
          <w:sz w:val="24"/>
          <w:szCs w:val="24"/>
        </w:rPr>
        <w:t xml:space="preserve">   </w:t>
      </w:r>
      <w:r w:rsidRPr="007C4E36">
        <w:rPr>
          <w:rFonts w:ascii="Arial" w:hAnsi="Arial" w:cs="Arial"/>
          <w:sz w:val="24"/>
          <w:szCs w:val="24"/>
        </w:rPr>
        <w:tab/>
        <w:t>Шкаф сушильный типа СНОЛ-3,5.3,5.5/3,5-И1М.</w:t>
      </w:r>
    </w:p>
    <w:p w:rsidR="00F8075E" w:rsidRPr="007C4E36" w:rsidRDefault="00F8075E" w:rsidP="00D81499">
      <w:pPr>
        <w:spacing w:line="360" w:lineRule="auto"/>
        <w:jc w:val="both"/>
        <w:rPr>
          <w:rFonts w:ascii="Arial" w:hAnsi="Arial" w:cs="Arial"/>
          <w:sz w:val="24"/>
          <w:szCs w:val="24"/>
        </w:rPr>
      </w:pPr>
      <w:r w:rsidRPr="007C4E36">
        <w:rPr>
          <w:rFonts w:ascii="Arial" w:hAnsi="Arial" w:cs="Arial"/>
          <w:sz w:val="24"/>
          <w:szCs w:val="24"/>
        </w:rPr>
        <w:tab/>
        <w:t xml:space="preserve">Универсальная индикаторная бумага рН 0-12. </w:t>
      </w:r>
    </w:p>
    <w:p w:rsidR="00F8075E" w:rsidRPr="007C4E36" w:rsidRDefault="00F8075E" w:rsidP="009A776A">
      <w:pPr>
        <w:pStyle w:val="3"/>
        <w:spacing w:after="0" w:line="360" w:lineRule="auto"/>
        <w:ind w:left="0" w:firstLine="709"/>
        <w:jc w:val="both"/>
        <w:rPr>
          <w:rFonts w:ascii="Arial" w:hAnsi="Arial" w:cs="Arial"/>
          <w:sz w:val="24"/>
          <w:szCs w:val="24"/>
        </w:rPr>
      </w:pPr>
      <w:r w:rsidRPr="007C4E36">
        <w:rPr>
          <w:rFonts w:ascii="Arial" w:hAnsi="Arial" w:cs="Arial"/>
          <w:sz w:val="24"/>
          <w:szCs w:val="24"/>
        </w:rPr>
        <w:t>Допускается применение других средств измерений с метрологическими характеристиками, вспомогательного оборудования с техническими характеристиками,</w:t>
      </w:r>
      <w:r w:rsidR="00DF2EA8">
        <w:rPr>
          <w:rFonts w:ascii="Arial" w:hAnsi="Arial" w:cs="Arial"/>
          <w:sz w:val="24"/>
          <w:szCs w:val="24"/>
        </w:rPr>
        <w:t xml:space="preserve"> </w:t>
      </w:r>
      <w:r w:rsidR="00DF2EA8" w:rsidRPr="00DF2EA8">
        <w:rPr>
          <w:rFonts w:ascii="Arial" w:hAnsi="Arial" w:cs="Arial"/>
          <w:sz w:val="24"/>
          <w:szCs w:val="24"/>
        </w:rPr>
        <w:t>не ниже указанных</w:t>
      </w:r>
      <w:r w:rsidR="00DF2EA8">
        <w:rPr>
          <w:rFonts w:ascii="Arial" w:hAnsi="Arial" w:cs="Arial"/>
          <w:sz w:val="24"/>
          <w:szCs w:val="24"/>
        </w:rPr>
        <w:t>,</w:t>
      </w:r>
      <w:r w:rsidRPr="007C4E36">
        <w:rPr>
          <w:rFonts w:ascii="Arial" w:hAnsi="Arial" w:cs="Arial"/>
          <w:sz w:val="24"/>
          <w:szCs w:val="24"/>
        </w:rPr>
        <w:t xml:space="preserve"> а также посуды, материалов и реактивов по качеству не ниже указанных.</w:t>
      </w:r>
    </w:p>
    <w:p w:rsidR="00F8075E" w:rsidRPr="007C4E36" w:rsidRDefault="00F8075E" w:rsidP="009A776A">
      <w:pPr>
        <w:pStyle w:val="3"/>
        <w:spacing w:after="0" w:line="360" w:lineRule="auto"/>
        <w:ind w:left="0" w:firstLine="709"/>
        <w:jc w:val="both"/>
        <w:rPr>
          <w:rFonts w:ascii="Arial" w:hAnsi="Arial" w:cs="Arial"/>
          <w:sz w:val="24"/>
          <w:szCs w:val="24"/>
        </w:rPr>
      </w:pPr>
    </w:p>
    <w:p w:rsidR="00F8075E" w:rsidRPr="007C4E36" w:rsidRDefault="00F8075E" w:rsidP="004C6E60">
      <w:pPr>
        <w:spacing w:line="360" w:lineRule="auto"/>
        <w:ind w:firstLine="709"/>
        <w:rPr>
          <w:rFonts w:ascii="Arial" w:hAnsi="Arial" w:cs="Arial"/>
          <w:b/>
          <w:sz w:val="24"/>
          <w:szCs w:val="24"/>
        </w:rPr>
      </w:pPr>
      <w:r w:rsidRPr="007C4E36">
        <w:rPr>
          <w:rFonts w:ascii="Arial" w:hAnsi="Arial" w:cs="Arial"/>
          <w:b/>
          <w:sz w:val="24"/>
          <w:szCs w:val="24"/>
        </w:rPr>
        <w:t>6 Отбор и хранение проб</w:t>
      </w:r>
    </w:p>
    <w:p w:rsidR="00F8075E" w:rsidRPr="007C4E36" w:rsidRDefault="00F8075E" w:rsidP="004C6E60">
      <w:pPr>
        <w:spacing w:line="360" w:lineRule="auto"/>
        <w:ind w:firstLine="709"/>
        <w:jc w:val="both"/>
        <w:rPr>
          <w:rFonts w:ascii="Arial" w:hAnsi="Arial" w:cs="Arial"/>
          <w:sz w:val="24"/>
          <w:szCs w:val="24"/>
        </w:rPr>
      </w:pPr>
      <w:r w:rsidRPr="007C4E36">
        <w:rPr>
          <w:rFonts w:ascii="Arial" w:hAnsi="Arial" w:cs="Arial"/>
          <w:sz w:val="24"/>
          <w:szCs w:val="24"/>
        </w:rPr>
        <w:t xml:space="preserve">6.1 Отбор проб вод минеральных </w:t>
      </w:r>
      <w:r w:rsidR="00336D60">
        <w:rPr>
          <w:rFonts w:ascii="Arial" w:hAnsi="Arial" w:cs="Arial"/>
          <w:sz w:val="24"/>
          <w:szCs w:val="24"/>
        </w:rPr>
        <w:t>- по ГОСТ 23268.</w:t>
      </w:r>
      <w:r w:rsidRPr="007C4E36">
        <w:rPr>
          <w:rFonts w:ascii="Arial" w:hAnsi="Arial" w:cs="Arial"/>
          <w:sz w:val="24"/>
          <w:szCs w:val="24"/>
        </w:rPr>
        <w:t>0, ГОСТ 31861 Минимальный объем пробы - 200 см</w:t>
      </w:r>
      <w:r w:rsidRPr="007C4E36">
        <w:rPr>
          <w:rFonts w:ascii="Arial" w:hAnsi="Arial" w:cs="Arial"/>
          <w:sz w:val="24"/>
          <w:szCs w:val="24"/>
          <w:vertAlign w:val="superscript"/>
        </w:rPr>
        <w:t>3</w:t>
      </w:r>
      <w:r w:rsidRPr="007C4E36">
        <w:rPr>
          <w:rFonts w:ascii="Arial" w:hAnsi="Arial" w:cs="Arial"/>
          <w:sz w:val="24"/>
          <w:szCs w:val="24"/>
        </w:rPr>
        <w:t xml:space="preserve">. </w:t>
      </w:r>
    </w:p>
    <w:p w:rsidR="00F8075E" w:rsidRPr="007C4E36" w:rsidRDefault="00F8075E" w:rsidP="004E3BDD">
      <w:pPr>
        <w:spacing w:line="360" w:lineRule="auto"/>
        <w:ind w:firstLine="709"/>
        <w:jc w:val="both"/>
        <w:rPr>
          <w:rFonts w:ascii="Arial" w:hAnsi="Arial" w:cs="Arial"/>
          <w:sz w:val="24"/>
          <w:szCs w:val="24"/>
        </w:rPr>
      </w:pPr>
      <w:r w:rsidRPr="007C4E36">
        <w:rPr>
          <w:rFonts w:ascii="Arial" w:hAnsi="Arial" w:cs="Arial"/>
          <w:sz w:val="24"/>
          <w:szCs w:val="24"/>
        </w:rPr>
        <w:t xml:space="preserve">Пробы минеральной </w:t>
      </w:r>
      <w:r w:rsidR="00286B02" w:rsidRPr="00286B02">
        <w:rPr>
          <w:rFonts w:ascii="Arial" w:hAnsi="Arial" w:cs="Arial"/>
          <w:sz w:val="24"/>
          <w:szCs w:val="24"/>
        </w:rPr>
        <w:t xml:space="preserve">воды </w:t>
      </w:r>
      <w:r w:rsidRPr="007C4E36">
        <w:rPr>
          <w:rFonts w:ascii="Arial" w:hAnsi="Arial" w:cs="Arial"/>
          <w:sz w:val="24"/>
          <w:szCs w:val="24"/>
        </w:rPr>
        <w:t xml:space="preserve">отбирают в химически чистые емкости из стекла или  полимерных материалов. Предварительно емкости ополаскивают отбираемой пробой воды. Емкость с пробой герметично укупоривают полимерными пробками. </w:t>
      </w:r>
    </w:p>
    <w:p w:rsidR="00F8075E" w:rsidRPr="007C4E36" w:rsidRDefault="00F8075E" w:rsidP="003F1C5B">
      <w:pPr>
        <w:spacing w:line="360" w:lineRule="auto"/>
        <w:ind w:firstLine="709"/>
        <w:jc w:val="both"/>
        <w:rPr>
          <w:rFonts w:ascii="Arial" w:hAnsi="Arial" w:cs="Arial"/>
          <w:sz w:val="24"/>
          <w:szCs w:val="24"/>
        </w:rPr>
      </w:pPr>
      <w:r w:rsidRPr="007C4E36">
        <w:rPr>
          <w:rFonts w:ascii="Arial" w:hAnsi="Arial" w:cs="Arial"/>
          <w:sz w:val="24"/>
          <w:szCs w:val="24"/>
        </w:rPr>
        <w:t xml:space="preserve">6.2 Срок хранения пробы минеральной </w:t>
      </w:r>
      <w:r w:rsidR="00286B02" w:rsidRPr="00286B02">
        <w:rPr>
          <w:rFonts w:ascii="Arial" w:hAnsi="Arial" w:cs="Arial"/>
          <w:sz w:val="24"/>
          <w:szCs w:val="24"/>
        </w:rPr>
        <w:t xml:space="preserve">воды </w:t>
      </w:r>
      <w:r w:rsidRPr="007C4E36">
        <w:rPr>
          <w:rFonts w:ascii="Arial" w:hAnsi="Arial" w:cs="Arial"/>
          <w:sz w:val="24"/>
          <w:szCs w:val="24"/>
        </w:rPr>
        <w:t>из скважины с момента отбора до выполнения анализа не должен превышать 14 дней.</w:t>
      </w:r>
    </w:p>
    <w:p w:rsidR="00F8075E" w:rsidRPr="007C4E36" w:rsidRDefault="00F8075E" w:rsidP="004E3BDD">
      <w:pPr>
        <w:spacing w:line="360" w:lineRule="auto"/>
        <w:ind w:firstLine="709"/>
        <w:jc w:val="both"/>
        <w:rPr>
          <w:rFonts w:ascii="Arial" w:hAnsi="Arial" w:cs="Arial"/>
          <w:sz w:val="24"/>
          <w:szCs w:val="24"/>
        </w:rPr>
      </w:pPr>
      <w:r w:rsidRPr="007C4E36">
        <w:rPr>
          <w:rFonts w:ascii="Arial" w:hAnsi="Arial" w:cs="Arial"/>
          <w:sz w:val="24"/>
          <w:szCs w:val="24"/>
        </w:rPr>
        <w:t>Срок хранения проб вод минеральных, упакованных в потребительскую упаковку, ограничен сроком годности продукции.</w:t>
      </w:r>
    </w:p>
    <w:p w:rsidR="00F8075E" w:rsidRPr="007C4E36" w:rsidRDefault="00F8075E" w:rsidP="004E3BDD">
      <w:pPr>
        <w:spacing w:line="480" w:lineRule="auto"/>
        <w:ind w:firstLine="709"/>
        <w:jc w:val="both"/>
        <w:rPr>
          <w:rFonts w:ascii="Arial" w:hAnsi="Arial" w:cs="Arial"/>
          <w:sz w:val="24"/>
          <w:szCs w:val="24"/>
        </w:rPr>
      </w:pPr>
      <w:r w:rsidRPr="007C4E36">
        <w:rPr>
          <w:rFonts w:ascii="Arial" w:hAnsi="Arial" w:cs="Arial"/>
          <w:sz w:val="24"/>
          <w:szCs w:val="24"/>
        </w:rPr>
        <w:t>Пробы хранят при комнатной температуре.</w:t>
      </w:r>
    </w:p>
    <w:p w:rsidR="00BE2610" w:rsidRDefault="00BE2610" w:rsidP="004E3BDD">
      <w:pPr>
        <w:spacing w:line="480" w:lineRule="auto"/>
        <w:ind w:firstLine="709"/>
        <w:jc w:val="both"/>
        <w:rPr>
          <w:rFonts w:ascii="Arial" w:hAnsi="Arial" w:cs="Arial"/>
          <w:sz w:val="24"/>
          <w:szCs w:val="24"/>
        </w:rPr>
      </w:pPr>
    </w:p>
    <w:p w:rsidR="00F8075E" w:rsidRPr="007C4E36" w:rsidRDefault="006A2AF6" w:rsidP="004400CF">
      <w:pPr>
        <w:pStyle w:val="5"/>
        <w:spacing w:before="0" w:after="0" w:line="360" w:lineRule="auto"/>
        <w:ind w:firstLine="709"/>
        <w:rPr>
          <w:rFonts w:ascii="Arial" w:hAnsi="Arial" w:cs="Arial"/>
          <w:i w:val="0"/>
          <w:sz w:val="24"/>
          <w:szCs w:val="24"/>
        </w:rPr>
      </w:pPr>
      <w:r>
        <w:rPr>
          <w:rFonts w:ascii="Arial" w:hAnsi="Arial" w:cs="Arial"/>
          <w:i w:val="0"/>
          <w:sz w:val="24"/>
          <w:szCs w:val="24"/>
        </w:rPr>
        <w:t>7</w:t>
      </w:r>
      <w:r w:rsidR="00F8075E" w:rsidRPr="007C4E36">
        <w:rPr>
          <w:rFonts w:ascii="Arial" w:hAnsi="Arial" w:cs="Arial"/>
          <w:i w:val="0"/>
          <w:sz w:val="24"/>
          <w:szCs w:val="24"/>
        </w:rPr>
        <w:t xml:space="preserve"> Подготовка к проведению измерений</w:t>
      </w:r>
    </w:p>
    <w:p w:rsidR="00F8075E" w:rsidRPr="006A2AF6" w:rsidRDefault="00F8075E" w:rsidP="004400CF">
      <w:pPr>
        <w:spacing w:line="360" w:lineRule="auto"/>
        <w:ind w:left="709"/>
        <w:rPr>
          <w:rFonts w:ascii="Arial" w:hAnsi="Arial" w:cs="Arial"/>
          <w:b/>
          <w:sz w:val="24"/>
          <w:szCs w:val="24"/>
        </w:rPr>
      </w:pPr>
      <w:r w:rsidRPr="006A2AF6">
        <w:rPr>
          <w:rFonts w:ascii="Arial" w:hAnsi="Arial" w:cs="Arial"/>
          <w:b/>
          <w:sz w:val="24"/>
          <w:szCs w:val="24"/>
        </w:rPr>
        <w:t>7.1 Подготовка проб</w:t>
      </w:r>
    </w:p>
    <w:p w:rsidR="00F8075E" w:rsidRDefault="00F8075E" w:rsidP="003F1C5B">
      <w:pPr>
        <w:spacing w:line="480" w:lineRule="auto"/>
        <w:ind w:firstLine="709"/>
        <w:jc w:val="both"/>
        <w:rPr>
          <w:rFonts w:ascii="Arial" w:hAnsi="Arial" w:cs="Arial"/>
          <w:sz w:val="24"/>
          <w:szCs w:val="24"/>
        </w:rPr>
      </w:pPr>
      <w:r w:rsidRPr="007C4E36">
        <w:rPr>
          <w:rFonts w:ascii="Arial" w:hAnsi="Arial" w:cs="Arial"/>
          <w:sz w:val="24"/>
          <w:szCs w:val="24"/>
        </w:rPr>
        <w:t xml:space="preserve">Непосредственно перед проведением измерений пробы воды освобождают от механических примесей фильтрованием через </w:t>
      </w:r>
      <w:proofErr w:type="spellStart"/>
      <w:r w:rsidR="00AD6741" w:rsidRPr="00AD6741">
        <w:rPr>
          <w:rFonts w:ascii="Arial" w:hAnsi="Arial" w:cs="Arial"/>
          <w:sz w:val="24"/>
          <w:szCs w:val="24"/>
        </w:rPr>
        <w:t>обеззоленный</w:t>
      </w:r>
      <w:proofErr w:type="spellEnd"/>
      <w:r w:rsidR="00AD6741" w:rsidRPr="00AD6741">
        <w:rPr>
          <w:rFonts w:ascii="Arial" w:hAnsi="Arial" w:cs="Arial"/>
          <w:sz w:val="24"/>
          <w:szCs w:val="24"/>
        </w:rPr>
        <w:t xml:space="preserve"> </w:t>
      </w:r>
      <w:r w:rsidRPr="007C4E36">
        <w:rPr>
          <w:rFonts w:ascii="Arial" w:hAnsi="Arial" w:cs="Arial"/>
          <w:sz w:val="24"/>
          <w:szCs w:val="24"/>
        </w:rPr>
        <w:t xml:space="preserve">фильтр “синяя </w:t>
      </w:r>
      <w:r w:rsidRPr="007C4E36">
        <w:rPr>
          <w:rFonts w:ascii="Arial" w:hAnsi="Arial" w:cs="Arial"/>
          <w:sz w:val="24"/>
          <w:szCs w:val="24"/>
        </w:rPr>
        <w:lastRenderedPageBreak/>
        <w:t xml:space="preserve">лента”. Воды минеральные, насыщенные диоксидом углерода, предварительно дегазируют при помощи  аквариумного </w:t>
      </w:r>
      <w:proofErr w:type="spellStart"/>
      <w:r w:rsidRPr="007C4E36">
        <w:rPr>
          <w:rFonts w:ascii="Arial" w:hAnsi="Arial" w:cs="Arial"/>
          <w:sz w:val="24"/>
          <w:szCs w:val="24"/>
        </w:rPr>
        <w:t>микрокомпрессора</w:t>
      </w:r>
      <w:proofErr w:type="spellEnd"/>
      <w:r w:rsidRPr="007C4E36">
        <w:rPr>
          <w:rFonts w:ascii="Arial" w:hAnsi="Arial" w:cs="Arial"/>
          <w:sz w:val="24"/>
          <w:szCs w:val="24"/>
        </w:rPr>
        <w:t xml:space="preserve"> типа АЭН-4.</w:t>
      </w:r>
    </w:p>
    <w:p w:rsidR="007C4E36" w:rsidRDefault="007C4E36" w:rsidP="004400CF">
      <w:pPr>
        <w:spacing w:line="360" w:lineRule="auto"/>
        <w:jc w:val="both"/>
        <w:rPr>
          <w:rFonts w:ascii="Arial" w:hAnsi="Arial" w:cs="Arial"/>
          <w:sz w:val="24"/>
          <w:szCs w:val="24"/>
        </w:rPr>
      </w:pPr>
    </w:p>
    <w:p w:rsidR="00F8075E" w:rsidRPr="007C4E36" w:rsidRDefault="00F8075E" w:rsidP="00F22F6E">
      <w:pPr>
        <w:spacing w:line="360" w:lineRule="auto"/>
        <w:ind w:firstLine="709"/>
        <w:jc w:val="both"/>
        <w:rPr>
          <w:rFonts w:ascii="Arial" w:hAnsi="Arial" w:cs="Arial"/>
          <w:b/>
          <w:sz w:val="24"/>
          <w:szCs w:val="24"/>
        </w:rPr>
      </w:pPr>
      <w:r w:rsidRPr="007C4E36">
        <w:rPr>
          <w:rFonts w:ascii="Arial" w:hAnsi="Arial" w:cs="Arial"/>
          <w:b/>
          <w:sz w:val="24"/>
          <w:szCs w:val="24"/>
        </w:rPr>
        <w:t>7.2 Приготовление растворов</w:t>
      </w:r>
    </w:p>
    <w:p w:rsidR="00F8075E" w:rsidRPr="006A2AF6" w:rsidRDefault="00F8075E" w:rsidP="00F22F6E">
      <w:pPr>
        <w:spacing w:line="360" w:lineRule="auto"/>
        <w:ind w:firstLine="709"/>
        <w:jc w:val="both"/>
        <w:rPr>
          <w:rFonts w:ascii="Arial" w:hAnsi="Arial" w:cs="Arial"/>
          <w:sz w:val="24"/>
          <w:szCs w:val="24"/>
        </w:rPr>
      </w:pPr>
      <w:r w:rsidRPr="006A2AF6">
        <w:rPr>
          <w:rFonts w:ascii="Arial" w:hAnsi="Arial" w:cs="Arial"/>
          <w:sz w:val="24"/>
          <w:szCs w:val="24"/>
        </w:rPr>
        <w:t>7.2.1 Раствор серной кислоты, разбавленной 1:1</w:t>
      </w:r>
    </w:p>
    <w:p w:rsidR="00F8075E" w:rsidRPr="007C4E36" w:rsidRDefault="00F8075E" w:rsidP="003F1C5B">
      <w:pPr>
        <w:spacing w:line="360" w:lineRule="auto"/>
        <w:ind w:firstLine="709"/>
        <w:jc w:val="both"/>
        <w:rPr>
          <w:rFonts w:ascii="Arial" w:hAnsi="Arial" w:cs="Arial"/>
          <w:sz w:val="24"/>
          <w:szCs w:val="24"/>
        </w:rPr>
      </w:pPr>
      <w:r w:rsidRPr="007C4E36">
        <w:rPr>
          <w:rFonts w:ascii="Arial" w:hAnsi="Arial" w:cs="Arial"/>
          <w:sz w:val="24"/>
          <w:szCs w:val="24"/>
        </w:rPr>
        <w:t>В термостойкую посуду объемом не менее 750 см</w:t>
      </w:r>
      <w:r w:rsidRPr="003F1C5B">
        <w:rPr>
          <w:rFonts w:ascii="Arial" w:hAnsi="Arial" w:cs="Arial"/>
          <w:sz w:val="24"/>
          <w:szCs w:val="24"/>
        </w:rPr>
        <w:t xml:space="preserve">3 </w:t>
      </w:r>
      <w:r w:rsidRPr="007C4E36">
        <w:rPr>
          <w:rFonts w:ascii="Arial" w:hAnsi="Arial" w:cs="Arial"/>
          <w:sz w:val="24"/>
          <w:szCs w:val="24"/>
        </w:rPr>
        <w:t xml:space="preserve">  помещают 250 см</w:t>
      </w:r>
      <w:r w:rsidRPr="003F1C5B">
        <w:rPr>
          <w:rFonts w:ascii="Arial" w:hAnsi="Arial" w:cs="Arial"/>
          <w:sz w:val="24"/>
          <w:szCs w:val="24"/>
        </w:rPr>
        <w:t>3</w:t>
      </w:r>
      <w:r w:rsidRPr="007C4E36">
        <w:rPr>
          <w:rFonts w:ascii="Arial" w:hAnsi="Arial" w:cs="Arial"/>
          <w:sz w:val="24"/>
          <w:szCs w:val="24"/>
        </w:rPr>
        <w:t xml:space="preserve"> дистиллированной воды и приливают   250 см</w:t>
      </w:r>
      <w:r w:rsidRPr="003F1C5B">
        <w:rPr>
          <w:rFonts w:ascii="Arial" w:hAnsi="Arial" w:cs="Arial"/>
          <w:sz w:val="24"/>
          <w:szCs w:val="24"/>
        </w:rPr>
        <w:t>3</w:t>
      </w:r>
      <w:r w:rsidRPr="007C4E36">
        <w:rPr>
          <w:rFonts w:ascii="Arial" w:hAnsi="Arial" w:cs="Arial"/>
          <w:sz w:val="24"/>
          <w:szCs w:val="24"/>
        </w:rPr>
        <w:t xml:space="preserve"> концентрированной серной кислоты. Раствор используют после охлаждения.</w:t>
      </w:r>
    </w:p>
    <w:p w:rsidR="00F8075E" w:rsidRPr="006A2AF6" w:rsidRDefault="00F8075E" w:rsidP="003F1C5B">
      <w:pPr>
        <w:spacing w:line="360" w:lineRule="auto"/>
        <w:ind w:firstLine="709"/>
        <w:jc w:val="both"/>
        <w:rPr>
          <w:rFonts w:ascii="Arial" w:hAnsi="Arial" w:cs="Arial"/>
          <w:sz w:val="24"/>
          <w:szCs w:val="24"/>
        </w:rPr>
      </w:pPr>
      <w:r w:rsidRPr="006A2AF6">
        <w:rPr>
          <w:rFonts w:ascii="Arial" w:hAnsi="Arial" w:cs="Arial"/>
          <w:sz w:val="24"/>
          <w:szCs w:val="24"/>
        </w:rPr>
        <w:t>7.2.2 Раствор перманганата калия, насыщенный</w:t>
      </w:r>
    </w:p>
    <w:p w:rsidR="00F8075E" w:rsidRPr="007C4E36" w:rsidRDefault="00F8075E" w:rsidP="003F1C5B">
      <w:pPr>
        <w:spacing w:line="360" w:lineRule="auto"/>
        <w:ind w:firstLine="709"/>
        <w:jc w:val="both"/>
        <w:rPr>
          <w:rFonts w:ascii="Arial" w:hAnsi="Arial" w:cs="Arial"/>
          <w:sz w:val="24"/>
          <w:szCs w:val="24"/>
        </w:rPr>
      </w:pPr>
      <w:r w:rsidRPr="007C4E36">
        <w:rPr>
          <w:rFonts w:ascii="Arial" w:hAnsi="Arial" w:cs="Arial"/>
          <w:sz w:val="24"/>
          <w:szCs w:val="24"/>
        </w:rPr>
        <w:t>60 г перманганата калия помещают в стеклянную посуду из темного стекла, приливают 1 дм</w:t>
      </w:r>
      <w:r w:rsidRPr="003F1C5B">
        <w:rPr>
          <w:rFonts w:ascii="Arial" w:hAnsi="Arial" w:cs="Arial"/>
          <w:sz w:val="24"/>
          <w:szCs w:val="24"/>
        </w:rPr>
        <w:t xml:space="preserve">3 </w:t>
      </w:r>
      <w:r w:rsidRPr="007C4E36">
        <w:rPr>
          <w:rFonts w:ascii="Arial" w:hAnsi="Arial" w:cs="Arial"/>
          <w:sz w:val="24"/>
          <w:szCs w:val="24"/>
        </w:rPr>
        <w:t xml:space="preserve">дистиллированной воды и перемешивают. Раствор используют после выдержки в течение трех-четырех  суток, после полного растворения перманганата калия. </w:t>
      </w:r>
    </w:p>
    <w:p w:rsidR="00F8075E" w:rsidRPr="007C4E36" w:rsidRDefault="00F8075E" w:rsidP="003F1C5B">
      <w:pPr>
        <w:spacing w:line="360" w:lineRule="auto"/>
        <w:ind w:firstLine="709"/>
        <w:jc w:val="both"/>
        <w:rPr>
          <w:rFonts w:ascii="Arial" w:hAnsi="Arial" w:cs="Arial"/>
          <w:sz w:val="24"/>
          <w:szCs w:val="24"/>
        </w:rPr>
      </w:pPr>
      <w:r w:rsidRPr="007C4E36">
        <w:rPr>
          <w:rFonts w:ascii="Arial" w:hAnsi="Arial" w:cs="Arial"/>
          <w:sz w:val="24"/>
          <w:szCs w:val="24"/>
        </w:rPr>
        <w:t>Срок хранения раствора один месяц.</w:t>
      </w:r>
    </w:p>
    <w:p w:rsidR="00F8075E" w:rsidRPr="006A2AF6" w:rsidRDefault="00F8075E" w:rsidP="003F1C5B">
      <w:pPr>
        <w:spacing w:line="360" w:lineRule="auto"/>
        <w:ind w:firstLine="709"/>
        <w:jc w:val="both"/>
        <w:rPr>
          <w:rFonts w:ascii="Arial" w:hAnsi="Arial" w:cs="Arial"/>
          <w:sz w:val="24"/>
          <w:szCs w:val="24"/>
        </w:rPr>
      </w:pPr>
      <w:r w:rsidRPr="006A2AF6">
        <w:rPr>
          <w:rFonts w:ascii="Arial" w:hAnsi="Arial" w:cs="Arial"/>
          <w:sz w:val="24"/>
          <w:szCs w:val="24"/>
        </w:rPr>
        <w:t>7.2.3 Приготовление раствора сульфата марганца, 14%</w:t>
      </w:r>
    </w:p>
    <w:p w:rsidR="00F8075E" w:rsidRPr="007C4E36" w:rsidRDefault="00F8075E" w:rsidP="003F1C5B">
      <w:pPr>
        <w:spacing w:line="360" w:lineRule="auto"/>
        <w:ind w:firstLine="709"/>
        <w:jc w:val="both"/>
        <w:rPr>
          <w:rFonts w:ascii="Arial" w:hAnsi="Arial" w:cs="Arial"/>
          <w:sz w:val="24"/>
          <w:szCs w:val="24"/>
        </w:rPr>
      </w:pPr>
      <w:r w:rsidRPr="007C4E36">
        <w:rPr>
          <w:rFonts w:ascii="Arial" w:hAnsi="Arial" w:cs="Arial"/>
          <w:sz w:val="24"/>
          <w:szCs w:val="24"/>
        </w:rPr>
        <w:t>140</w:t>
      </w:r>
      <w:r w:rsidR="005F380C" w:rsidRPr="007C4E36">
        <w:rPr>
          <w:rFonts w:ascii="Arial" w:hAnsi="Arial" w:cs="Arial"/>
          <w:sz w:val="24"/>
          <w:szCs w:val="24"/>
        </w:rPr>
        <w:t xml:space="preserve"> </w:t>
      </w:r>
      <w:r w:rsidRPr="007C4E36">
        <w:rPr>
          <w:rFonts w:ascii="Arial" w:hAnsi="Arial" w:cs="Arial"/>
          <w:sz w:val="24"/>
          <w:szCs w:val="24"/>
        </w:rPr>
        <w:t>г сульфата марганца  растворяют в 860 см</w:t>
      </w:r>
      <w:r w:rsidRPr="003F1C5B">
        <w:rPr>
          <w:rFonts w:ascii="Arial" w:hAnsi="Arial" w:cs="Arial"/>
          <w:sz w:val="24"/>
          <w:szCs w:val="24"/>
        </w:rPr>
        <w:t>3</w:t>
      </w:r>
      <w:r w:rsidRPr="007C4E36">
        <w:rPr>
          <w:rFonts w:ascii="Arial" w:hAnsi="Arial" w:cs="Arial"/>
          <w:sz w:val="24"/>
          <w:szCs w:val="24"/>
        </w:rPr>
        <w:t xml:space="preserve"> дистиллированной воды. Раствор фильтруют через бумажный фильтр.</w:t>
      </w:r>
    </w:p>
    <w:p w:rsidR="00F8075E" w:rsidRPr="007C4E36" w:rsidRDefault="00F8075E" w:rsidP="003F1C5B">
      <w:pPr>
        <w:spacing w:line="360" w:lineRule="auto"/>
        <w:ind w:firstLine="709"/>
        <w:jc w:val="both"/>
        <w:rPr>
          <w:rFonts w:ascii="Arial" w:hAnsi="Arial" w:cs="Arial"/>
          <w:sz w:val="24"/>
          <w:szCs w:val="24"/>
        </w:rPr>
      </w:pPr>
      <w:r w:rsidRPr="007C4E36">
        <w:rPr>
          <w:rFonts w:ascii="Arial" w:hAnsi="Arial" w:cs="Arial"/>
          <w:sz w:val="24"/>
          <w:szCs w:val="24"/>
        </w:rPr>
        <w:t>Срок хранения раствора один месяц.</w:t>
      </w:r>
    </w:p>
    <w:p w:rsidR="00F8075E" w:rsidRPr="006A2AF6" w:rsidRDefault="00F8075E" w:rsidP="003F1C5B">
      <w:pPr>
        <w:spacing w:line="360" w:lineRule="auto"/>
        <w:ind w:firstLine="709"/>
        <w:jc w:val="both"/>
        <w:rPr>
          <w:rFonts w:ascii="Arial" w:hAnsi="Arial" w:cs="Arial"/>
          <w:sz w:val="24"/>
          <w:szCs w:val="24"/>
        </w:rPr>
      </w:pPr>
      <w:r w:rsidRPr="006A2AF6">
        <w:rPr>
          <w:rFonts w:ascii="Arial" w:hAnsi="Arial" w:cs="Arial"/>
          <w:sz w:val="24"/>
          <w:szCs w:val="24"/>
        </w:rPr>
        <w:t xml:space="preserve">7.2.4 Приготовление </w:t>
      </w:r>
      <w:proofErr w:type="spellStart"/>
      <w:r w:rsidRPr="006A2AF6">
        <w:rPr>
          <w:rFonts w:ascii="Arial" w:hAnsi="Arial" w:cs="Arial"/>
          <w:sz w:val="24"/>
          <w:szCs w:val="24"/>
        </w:rPr>
        <w:t>градуировочных</w:t>
      </w:r>
      <w:proofErr w:type="spellEnd"/>
      <w:r w:rsidRPr="006A2AF6">
        <w:rPr>
          <w:rFonts w:ascii="Arial" w:hAnsi="Arial" w:cs="Arial"/>
          <w:sz w:val="24"/>
          <w:szCs w:val="24"/>
        </w:rPr>
        <w:t xml:space="preserve"> растворов</w:t>
      </w:r>
    </w:p>
    <w:p w:rsidR="00F8075E" w:rsidRPr="003F1C5B" w:rsidRDefault="00F8075E" w:rsidP="003F1C5B">
      <w:pPr>
        <w:spacing w:line="360" w:lineRule="auto"/>
        <w:ind w:firstLine="709"/>
        <w:jc w:val="both"/>
        <w:rPr>
          <w:rFonts w:ascii="Arial" w:hAnsi="Arial" w:cs="Arial"/>
          <w:sz w:val="24"/>
          <w:szCs w:val="24"/>
        </w:rPr>
      </w:pPr>
      <w:proofErr w:type="spellStart"/>
      <w:r w:rsidRPr="007C4E36">
        <w:rPr>
          <w:rFonts w:ascii="Arial" w:hAnsi="Arial" w:cs="Arial"/>
          <w:sz w:val="24"/>
          <w:szCs w:val="24"/>
        </w:rPr>
        <w:t>Градуировочные</w:t>
      </w:r>
      <w:proofErr w:type="spellEnd"/>
      <w:r w:rsidRPr="007C4E36">
        <w:rPr>
          <w:rFonts w:ascii="Arial" w:hAnsi="Arial" w:cs="Arial"/>
          <w:sz w:val="24"/>
          <w:szCs w:val="24"/>
        </w:rPr>
        <w:t xml:space="preserve"> растворы готовят из ГСО состава водного </w:t>
      </w:r>
      <w:proofErr w:type="gramStart"/>
      <w:r w:rsidRPr="007C4E36">
        <w:rPr>
          <w:rFonts w:ascii="Arial" w:hAnsi="Arial" w:cs="Arial"/>
          <w:sz w:val="24"/>
          <w:szCs w:val="24"/>
        </w:rPr>
        <w:t>раствора  с</w:t>
      </w:r>
      <w:proofErr w:type="gramEnd"/>
      <w:r w:rsidRPr="007C4E36">
        <w:rPr>
          <w:rFonts w:ascii="Arial" w:hAnsi="Arial" w:cs="Arial"/>
          <w:sz w:val="24"/>
          <w:szCs w:val="24"/>
        </w:rPr>
        <w:t xml:space="preserve"> массовой концентрацией бромид-ионов 1 мг/см</w:t>
      </w:r>
      <w:r w:rsidRPr="003F1C5B">
        <w:rPr>
          <w:rFonts w:ascii="Arial" w:hAnsi="Arial" w:cs="Arial"/>
          <w:sz w:val="24"/>
          <w:szCs w:val="24"/>
        </w:rPr>
        <w:t>3</w:t>
      </w:r>
      <w:r w:rsidRPr="007C4E36">
        <w:rPr>
          <w:rFonts w:ascii="Arial" w:hAnsi="Arial" w:cs="Arial"/>
          <w:sz w:val="24"/>
          <w:szCs w:val="24"/>
        </w:rPr>
        <w:t xml:space="preserve"> в соответствии с инструкцией по применению, или из калия бромистого, приготовленного по</w:t>
      </w:r>
      <w:r w:rsidR="00336D60">
        <w:rPr>
          <w:rFonts w:ascii="Arial" w:hAnsi="Arial" w:cs="Arial"/>
          <w:sz w:val="24"/>
          <w:szCs w:val="24"/>
        </w:rPr>
        <w:t xml:space="preserve"> </w:t>
      </w:r>
      <w:r w:rsidRPr="003F1C5B">
        <w:rPr>
          <w:rFonts w:ascii="Arial" w:hAnsi="Arial" w:cs="Arial"/>
          <w:sz w:val="24"/>
          <w:szCs w:val="24"/>
        </w:rPr>
        <w:t>ГОСТ 4212 (п 5.1).</w:t>
      </w:r>
    </w:p>
    <w:p w:rsidR="00F8075E" w:rsidRPr="006A2AF6" w:rsidRDefault="00F8075E" w:rsidP="003F1C5B">
      <w:pPr>
        <w:spacing w:line="360" w:lineRule="auto"/>
        <w:ind w:firstLine="709"/>
        <w:jc w:val="both"/>
        <w:rPr>
          <w:rFonts w:ascii="Arial" w:hAnsi="Arial" w:cs="Arial"/>
          <w:sz w:val="24"/>
          <w:szCs w:val="24"/>
        </w:rPr>
      </w:pPr>
      <w:r w:rsidRPr="006A2AF6">
        <w:rPr>
          <w:rFonts w:ascii="Arial" w:hAnsi="Arial" w:cs="Arial"/>
          <w:sz w:val="24"/>
          <w:szCs w:val="24"/>
        </w:rPr>
        <w:t xml:space="preserve">7.2.4.1 Приготовление основного рабочего </w:t>
      </w:r>
      <w:proofErr w:type="spellStart"/>
      <w:r w:rsidRPr="006A2AF6">
        <w:rPr>
          <w:rFonts w:ascii="Arial" w:hAnsi="Arial" w:cs="Arial"/>
          <w:sz w:val="24"/>
          <w:szCs w:val="24"/>
        </w:rPr>
        <w:t>градуировочного</w:t>
      </w:r>
      <w:proofErr w:type="spellEnd"/>
      <w:r w:rsidRPr="006A2AF6">
        <w:rPr>
          <w:rFonts w:ascii="Arial" w:hAnsi="Arial" w:cs="Arial"/>
          <w:sz w:val="24"/>
          <w:szCs w:val="24"/>
        </w:rPr>
        <w:t xml:space="preserve"> раствора с массовой концентрацией бромид-ионов 100 мг/дм</w:t>
      </w:r>
      <w:r w:rsidRPr="003F1C5B">
        <w:rPr>
          <w:rFonts w:ascii="Arial" w:hAnsi="Arial" w:cs="Arial"/>
          <w:sz w:val="24"/>
          <w:szCs w:val="24"/>
        </w:rPr>
        <w:t>3</w:t>
      </w:r>
    </w:p>
    <w:p w:rsidR="00F8075E" w:rsidRPr="007C4E36" w:rsidRDefault="00F8075E" w:rsidP="003F1C5B">
      <w:pPr>
        <w:spacing w:line="360" w:lineRule="auto"/>
        <w:ind w:firstLine="709"/>
        <w:jc w:val="both"/>
        <w:rPr>
          <w:rFonts w:ascii="Arial" w:hAnsi="Arial" w:cs="Arial"/>
          <w:sz w:val="24"/>
          <w:szCs w:val="24"/>
        </w:rPr>
      </w:pPr>
      <w:r w:rsidRPr="007C4E36">
        <w:rPr>
          <w:rFonts w:ascii="Arial" w:hAnsi="Arial" w:cs="Arial"/>
          <w:sz w:val="24"/>
          <w:szCs w:val="24"/>
        </w:rPr>
        <w:t>В мерную колбу вместимостью 50 см</w:t>
      </w:r>
      <w:r w:rsidRPr="003F1C5B">
        <w:rPr>
          <w:rFonts w:ascii="Arial" w:hAnsi="Arial" w:cs="Arial"/>
          <w:sz w:val="24"/>
          <w:szCs w:val="24"/>
        </w:rPr>
        <w:t>3</w:t>
      </w:r>
      <w:r w:rsidRPr="007C4E36">
        <w:rPr>
          <w:rFonts w:ascii="Arial" w:hAnsi="Arial" w:cs="Arial"/>
          <w:sz w:val="24"/>
          <w:szCs w:val="24"/>
        </w:rPr>
        <w:t xml:space="preserve"> вносят 5 см</w:t>
      </w:r>
      <w:r w:rsidRPr="003F1C5B">
        <w:rPr>
          <w:rFonts w:ascii="Arial" w:hAnsi="Arial" w:cs="Arial"/>
          <w:sz w:val="24"/>
          <w:szCs w:val="24"/>
        </w:rPr>
        <w:t xml:space="preserve">3 </w:t>
      </w:r>
      <w:r w:rsidRPr="007C4E36">
        <w:rPr>
          <w:rFonts w:ascii="Arial" w:hAnsi="Arial" w:cs="Arial"/>
          <w:sz w:val="24"/>
          <w:szCs w:val="24"/>
        </w:rPr>
        <w:t xml:space="preserve"> стандартного образца массовой концентрацией 1мг/см</w:t>
      </w:r>
      <w:r w:rsidRPr="003F1C5B">
        <w:rPr>
          <w:rFonts w:ascii="Arial" w:hAnsi="Arial" w:cs="Arial"/>
          <w:sz w:val="24"/>
          <w:szCs w:val="24"/>
        </w:rPr>
        <w:t>3</w:t>
      </w:r>
      <w:r w:rsidRPr="007C4E36">
        <w:rPr>
          <w:rFonts w:ascii="Arial" w:hAnsi="Arial" w:cs="Arial"/>
          <w:sz w:val="24"/>
          <w:szCs w:val="24"/>
        </w:rPr>
        <w:t xml:space="preserve">. Объем колбы доводят до метки дистиллированной водой и перемешивают. </w:t>
      </w:r>
    </w:p>
    <w:p w:rsidR="00F8075E" w:rsidRPr="007C4E36" w:rsidRDefault="00F8075E" w:rsidP="003F1C5B">
      <w:pPr>
        <w:spacing w:line="360" w:lineRule="auto"/>
        <w:ind w:firstLine="709"/>
        <w:jc w:val="both"/>
        <w:rPr>
          <w:rFonts w:ascii="Arial" w:hAnsi="Arial" w:cs="Arial"/>
          <w:sz w:val="24"/>
          <w:szCs w:val="24"/>
        </w:rPr>
      </w:pPr>
      <w:r w:rsidRPr="007C4E36">
        <w:rPr>
          <w:rFonts w:ascii="Arial" w:hAnsi="Arial" w:cs="Arial"/>
          <w:sz w:val="24"/>
          <w:szCs w:val="24"/>
        </w:rPr>
        <w:t>Раствор используют в день приготовления.</w:t>
      </w:r>
    </w:p>
    <w:p w:rsidR="00F8075E" w:rsidRPr="007C4E36" w:rsidRDefault="00F8075E" w:rsidP="003F1C5B">
      <w:pPr>
        <w:spacing w:line="360" w:lineRule="auto"/>
        <w:ind w:firstLine="709"/>
        <w:jc w:val="both"/>
        <w:rPr>
          <w:rFonts w:ascii="Arial" w:hAnsi="Arial" w:cs="Arial"/>
          <w:sz w:val="24"/>
          <w:szCs w:val="24"/>
        </w:rPr>
      </w:pPr>
      <w:r w:rsidRPr="007C4E36">
        <w:rPr>
          <w:rFonts w:ascii="Arial" w:hAnsi="Arial" w:cs="Arial"/>
          <w:sz w:val="24"/>
          <w:szCs w:val="24"/>
        </w:rPr>
        <w:t>Раствор не подлежит хранению.</w:t>
      </w:r>
    </w:p>
    <w:p w:rsidR="00F8075E" w:rsidRPr="006A2AF6" w:rsidRDefault="00F8075E" w:rsidP="003F1C5B">
      <w:pPr>
        <w:spacing w:line="360" w:lineRule="auto"/>
        <w:ind w:firstLine="709"/>
        <w:jc w:val="both"/>
        <w:rPr>
          <w:rFonts w:ascii="Arial" w:hAnsi="Arial" w:cs="Arial"/>
          <w:sz w:val="24"/>
          <w:szCs w:val="24"/>
        </w:rPr>
      </w:pPr>
      <w:r w:rsidRPr="006A2AF6">
        <w:rPr>
          <w:rFonts w:ascii="Arial" w:hAnsi="Arial" w:cs="Arial"/>
          <w:sz w:val="24"/>
          <w:szCs w:val="24"/>
        </w:rPr>
        <w:t xml:space="preserve">7.2.5 Приготовление </w:t>
      </w:r>
      <w:proofErr w:type="spellStart"/>
      <w:r w:rsidRPr="006A2AF6">
        <w:rPr>
          <w:rFonts w:ascii="Arial" w:hAnsi="Arial" w:cs="Arial"/>
          <w:sz w:val="24"/>
          <w:szCs w:val="24"/>
        </w:rPr>
        <w:t>градуировочных</w:t>
      </w:r>
      <w:proofErr w:type="spellEnd"/>
      <w:r w:rsidRPr="006A2AF6">
        <w:rPr>
          <w:rFonts w:ascii="Arial" w:hAnsi="Arial" w:cs="Arial"/>
          <w:sz w:val="24"/>
          <w:szCs w:val="24"/>
        </w:rPr>
        <w:t xml:space="preserve"> растворов</w:t>
      </w:r>
    </w:p>
    <w:p w:rsidR="00F8075E" w:rsidRPr="007C4E36" w:rsidRDefault="00F8075E" w:rsidP="003F1C5B">
      <w:pPr>
        <w:spacing w:line="360" w:lineRule="auto"/>
        <w:ind w:firstLine="709"/>
        <w:jc w:val="both"/>
        <w:rPr>
          <w:rFonts w:ascii="Arial" w:hAnsi="Arial" w:cs="Arial"/>
          <w:sz w:val="24"/>
          <w:szCs w:val="24"/>
        </w:rPr>
      </w:pPr>
      <w:r w:rsidRPr="007C4E36">
        <w:rPr>
          <w:rFonts w:ascii="Arial" w:hAnsi="Arial" w:cs="Arial"/>
          <w:sz w:val="24"/>
          <w:szCs w:val="24"/>
        </w:rPr>
        <w:lastRenderedPageBreak/>
        <w:t xml:space="preserve">В мерные колбы с </w:t>
      </w:r>
      <w:r w:rsidR="00AD6741">
        <w:rPr>
          <w:rFonts w:ascii="Arial" w:hAnsi="Arial" w:cs="Arial"/>
          <w:sz w:val="24"/>
          <w:szCs w:val="24"/>
        </w:rPr>
        <w:t>пришлифованными</w:t>
      </w:r>
      <w:r w:rsidRPr="007C4E36">
        <w:rPr>
          <w:rFonts w:ascii="Arial" w:hAnsi="Arial" w:cs="Arial"/>
          <w:sz w:val="24"/>
          <w:szCs w:val="24"/>
        </w:rPr>
        <w:t xml:space="preserve"> пробками объемом 100 см</w:t>
      </w:r>
      <w:r w:rsidRPr="003F1C5B">
        <w:rPr>
          <w:rFonts w:ascii="Arial" w:hAnsi="Arial" w:cs="Arial"/>
          <w:sz w:val="24"/>
          <w:szCs w:val="24"/>
          <w:vertAlign w:val="superscript"/>
        </w:rPr>
        <w:t>3</w:t>
      </w:r>
      <w:r w:rsidRPr="007C4E36">
        <w:rPr>
          <w:rFonts w:ascii="Arial" w:hAnsi="Arial" w:cs="Arial"/>
          <w:sz w:val="24"/>
          <w:szCs w:val="24"/>
        </w:rPr>
        <w:t xml:space="preserve"> градуированной пипеткой    вносят основной </w:t>
      </w:r>
      <w:r w:rsidR="008E26C1" w:rsidRPr="007C4E36">
        <w:rPr>
          <w:rFonts w:ascii="Arial" w:hAnsi="Arial" w:cs="Arial"/>
          <w:sz w:val="24"/>
          <w:szCs w:val="24"/>
        </w:rPr>
        <w:t xml:space="preserve">рабочий </w:t>
      </w:r>
      <w:proofErr w:type="spellStart"/>
      <w:r w:rsidR="008E26C1" w:rsidRPr="007C4E36">
        <w:rPr>
          <w:rFonts w:ascii="Arial" w:hAnsi="Arial" w:cs="Arial"/>
          <w:sz w:val="24"/>
          <w:szCs w:val="24"/>
        </w:rPr>
        <w:t>градуировочный</w:t>
      </w:r>
      <w:proofErr w:type="spellEnd"/>
      <w:r w:rsidR="008E26C1" w:rsidRPr="007C4E36">
        <w:rPr>
          <w:rFonts w:ascii="Arial" w:hAnsi="Arial" w:cs="Arial"/>
          <w:sz w:val="24"/>
          <w:szCs w:val="24"/>
        </w:rPr>
        <w:t xml:space="preserve"> раствор</w:t>
      </w:r>
      <w:r w:rsidR="00AD6741">
        <w:rPr>
          <w:rFonts w:ascii="Arial" w:hAnsi="Arial" w:cs="Arial"/>
          <w:sz w:val="24"/>
          <w:szCs w:val="24"/>
        </w:rPr>
        <w:t xml:space="preserve"> №</w:t>
      </w:r>
      <w:r w:rsidR="003F1C5B">
        <w:rPr>
          <w:rFonts w:ascii="Arial" w:hAnsi="Arial" w:cs="Arial"/>
          <w:sz w:val="24"/>
          <w:szCs w:val="24"/>
        </w:rPr>
        <w:t> </w:t>
      </w:r>
      <w:r w:rsidR="00AD6741">
        <w:rPr>
          <w:rFonts w:ascii="Arial" w:hAnsi="Arial" w:cs="Arial"/>
          <w:sz w:val="24"/>
          <w:szCs w:val="24"/>
        </w:rPr>
        <w:t>1</w:t>
      </w:r>
      <w:r w:rsidR="008E26C1" w:rsidRPr="007C4E36">
        <w:rPr>
          <w:rFonts w:ascii="Arial" w:hAnsi="Arial" w:cs="Arial"/>
          <w:sz w:val="24"/>
          <w:szCs w:val="24"/>
        </w:rPr>
        <w:t>,</w:t>
      </w:r>
      <w:r w:rsidRPr="007C4E36">
        <w:rPr>
          <w:rFonts w:ascii="Arial" w:hAnsi="Arial" w:cs="Arial"/>
          <w:sz w:val="24"/>
          <w:szCs w:val="24"/>
        </w:rPr>
        <w:t xml:space="preserve"> руководствуясь таблицей</w:t>
      </w:r>
      <w:r w:rsidR="003F1C5B">
        <w:rPr>
          <w:rFonts w:ascii="Arial" w:hAnsi="Arial" w:cs="Arial"/>
          <w:sz w:val="24"/>
          <w:szCs w:val="24"/>
        </w:rPr>
        <w:t> </w:t>
      </w:r>
      <w:r w:rsidR="00336D60">
        <w:rPr>
          <w:rFonts w:ascii="Arial" w:hAnsi="Arial" w:cs="Arial"/>
          <w:sz w:val="24"/>
          <w:szCs w:val="24"/>
        </w:rPr>
        <w:t>1,</w:t>
      </w:r>
      <w:r w:rsidRPr="007C4E36">
        <w:rPr>
          <w:rFonts w:ascii="Arial" w:hAnsi="Arial" w:cs="Arial"/>
          <w:sz w:val="24"/>
          <w:szCs w:val="24"/>
        </w:rPr>
        <w:t xml:space="preserve"> </w:t>
      </w:r>
      <w:r w:rsidR="00336D60">
        <w:rPr>
          <w:rFonts w:ascii="Arial" w:hAnsi="Arial" w:cs="Arial"/>
          <w:sz w:val="24"/>
          <w:szCs w:val="24"/>
        </w:rPr>
        <w:t>д</w:t>
      </w:r>
      <w:r w:rsidRPr="007C4E36">
        <w:rPr>
          <w:rFonts w:ascii="Arial" w:hAnsi="Arial" w:cs="Arial"/>
          <w:sz w:val="24"/>
          <w:szCs w:val="24"/>
        </w:rPr>
        <w:t>оводят до метки дистиллированной водой и</w:t>
      </w:r>
      <w:r w:rsidR="003F1C5B">
        <w:rPr>
          <w:rFonts w:ascii="Arial" w:hAnsi="Arial" w:cs="Arial"/>
          <w:sz w:val="24"/>
          <w:szCs w:val="24"/>
        </w:rPr>
        <w:t> </w:t>
      </w:r>
      <w:r w:rsidRPr="007C4E36">
        <w:rPr>
          <w:rFonts w:ascii="Arial" w:hAnsi="Arial" w:cs="Arial"/>
          <w:sz w:val="24"/>
          <w:szCs w:val="24"/>
        </w:rPr>
        <w:t xml:space="preserve">перемешивают. </w:t>
      </w:r>
    </w:p>
    <w:p w:rsidR="00F8075E" w:rsidRDefault="00F8075E" w:rsidP="00826F43">
      <w:pPr>
        <w:spacing w:line="360" w:lineRule="auto"/>
        <w:jc w:val="both"/>
      </w:pPr>
    </w:p>
    <w:p w:rsidR="00F8075E" w:rsidRPr="007C4E36" w:rsidRDefault="00F8075E" w:rsidP="008B4604">
      <w:pPr>
        <w:spacing w:line="360" w:lineRule="auto"/>
        <w:jc w:val="both"/>
        <w:rPr>
          <w:rFonts w:ascii="Arial" w:hAnsi="Arial" w:cs="Arial"/>
          <w:sz w:val="24"/>
          <w:szCs w:val="24"/>
        </w:rPr>
      </w:pPr>
      <w:r w:rsidRPr="00336D60">
        <w:rPr>
          <w:rFonts w:ascii="Arial" w:hAnsi="Arial" w:cs="Arial"/>
          <w:spacing w:val="40"/>
          <w:sz w:val="24"/>
          <w:szCs w:val="24"/>
        </w:rPr>
        <w:t>Таблица 1</w:t>
      </w:r>
      <w:r w:rsidRPr="007C4E36">
        <w:rPr>
          <w:rFonts w:ascii="Arial" w:hAnsi="Arial" w:cs="Arial"/>
          <w:sz w:val="24"/>
          <w:szCs w:val="24"/>
        </w:rPr>
        <w:t xml:space="preserve">  Приготовление </w:t>
      </w:r>
      <w:proofErr w:type="spellStart"/>
      <w:r w:rsidRPr="007C4E36">
        <w:rPr>
          <w:rFonts w:ascii="Arial" w:hAnsi="Arial" w:cs="Arial"/>
          <w:sz w:val="24"/>
          <w:szCs w:val="24"/>
        </w:rPr>
        <w:t>градуировочных</w:t>
      </w:r>
      <w:proofErr w:type="spellEnd"/>
      <w:r w:rsidRPr="007C4E36">
        <w:rPr>
          <w:rFonts w:ascii="Arial" w:hAnsi="Arial" w:cs="Arial"/>
          <w:sz w:val="24"/>
          <w:szCs w:val="24"/>
        </w:rPr>
        <w:t xml:space="preserve"> растворов  </w:t>
      </w:r>
    </w:p>
    <w:tbl>
      <w:tblPr>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835"/>
        <w:gridCol w:w="4819"/>
      </w:tblGrid>
      <w:tr w:rsidR="00F8075E" w:rsidRPr="007C4E36" w:rsidTr="002C6D55">
        <w:tc>
          <w:tcPr>
            <w:tcW w:w="1702" w:type="dxa"/>
            <w:tcBorders>
              <w:bottom w:val="double" w:sz="4" w:space="0" w:color="auto"/>
            </w:tcBorders>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 xml:space="preserve">Объем </w:t>
            </w:r>
          </w:p>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 xml:space="preserve">колбы, </w:t>
            </w:r>
          </w:p>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см</w:t>
            </w:r>
            <w:r w:rsidRPr="007C4E36">
              <w:rPr>
                <w:rFonts w:ascii="Arial" w:hAnsi="Arial" w:cs="Arial"/>
                <w:sz w:val="24"/>
                <w:szCs w:val="24"/>
                <w:vertAlign w:val="superscript"/>
              </w:rPr>
              <w:t>3</w:t>
            </w:r>
          </w:p>
        </w:tc>
        <w:tc>
          <w:tcPr>
            <w:tcW w:w="2835" w:type="dxa"/>
            <w:tcBorders>
              <w:bottom w:val="double" w:sz="4" w:space="0" w:color="auto"/>
            </w:tcBorders>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 xml:space="preserve">Объем основного </w:t>
            </w:r>
          </w:p>
          <w:p w:rsidR="00F8075E" w:rsidRPr="007C4E36" w:rsidRDefault="00F8075E" w:rsidP="008B4604">
            <w:pPr>
              <w:spacing w:line="360" w:lineRule="auto"/>
              <w:jc w:val="center"/>
              <w:rPr>
                <w:rFonts w:ascii="Arial" w:hAnsi="Arial" w:cs="Arial"/>
                <w:sz w:val="24"/>
                <w:szCs w:val="24"/>
              </w:rPr>
            </w:pPr>
            <w:proofErr w:type="gramStart"/>
            <w:r w:rsidRPr="007C4E36">
              <w:rPr>
                <w:rFonts w:ascii="Arial" w:hAnsi="Arial" w:cs="Arial"/>
                <w:sz w:val="24"/>
                <w:szCs w:val="24"/>
              </w:rPr>
              <w:t xml:space="preserve">рабочего  </w:t>
            </w:r>
            <w:proofErr w:type="spellStart"/>
            <w:r w:rsidR="00CC2E29" w:rsidRPr="00CC2E29">
              <w:rPr>
                <w:rFonts w:ascii="Arial" w:hAnsi="Arial" w:cs="Arial"/>
                <w:sz w:val="24"/>
                <w:szCs w:val="24"/>
              </w:rPr>
              <w:t>градуировочного</w:t>
            </w:r>
            <w:proofErr w:type="spellEnd"/>
            <w:proofErr w:type="gramEnd"/>
            <w:r w:rsidR="00CC2E29" w:rsidRPr="00CC2E29">
              <w:rPr>
                <w:rFonts w:ascii="Arial" w:hAnsi="Arial" w:cs="Arial"/>
                <w:sz w:val="24"/>
                <w:szCs w:val="24"/>
              </w:rPr>
              <w:t xml:space="preserve"> </w:t>
            </w:r>
            <w:r w:rsidR="003F1C5B">
              <w:rPr>
                <w:rFonts w:ascii="Arial" w:hAnsi="Arial" w:cs="Arial"/>
                <w:sz w:val="24"/>
                <w:szCs w:val="24"/>
              </w:rPr>
              <w:t xml:space="preserve">раствора №1, </w:t>
            </w:r>
            <w:r w:rsidRPr="007C4E36">
              <w:rPr>
                <w:rFonts w:ascii="Arial" w:hAnsi="Arial" w:cs="Arial"/>
                <w:sz w:val="24"/>
                <w:szCs w:val="24"/>
              </w:rPr>
              <w:t>см</w:t>
            </w:r>
            <w:r w:rsidRPr="007C4E36">
              <w:rPr>
                <w:rFonts w:ascii="Arial" w:hAnsi="Arial" w:cs="Arial"/>
                <w:sz w:val="24"/>
                <w:szCs w:val="24"/>
                <w:vertAlign w:val="superscript"/>
              </w:rPr>
              <w:t>3</w:t>
            </w:r>
          </w:p>
        </w:tc>
        <w:tc>
          <w:tcPr>
            <w:tcW w:w="4819" w:type="dxa"/>
            <w:tcBorders>
              <w:bottom w:val="double" w:sz="4" w:space="0" w:color="auto"/>
            </w:tcBorders>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Массовая концентрация</w:t>
            </w:r>
          </w:p>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 xml:space="preserve">бромид-ионов в </w:t>
            </w:r>
            <w:proofErr w:type="spellStart"/>
            <w:r w:rsidRPr="007C4E36">
              <w:rPr>
                <w:rFonts w:ascii="Arial" w:hAnsi="Arial" w:cs="Arial"/>
                <w:sz w:val="24"/>
                <w:szCs w:val="24"/>
              </w:rPr>
              <w:t>градуировочном</w:t>
            </w:r>
            <w:proofErr w:type="spellEnd"/>
            <w:r w:rsidRPr="007C4E36">
              <w:rPr>
                <w:rFonts w:ascii="Arial" w:hAnsi="Arial" w:cs="Arial"/>
                <w:sz w:val="24"/>
                <w:szCs w:val="24"/>
              </w:rPr>
              <w:t xml:space="preserve"> </w:t>
            </w:r>
          </w:p>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растворе, мг/дм</w:t>
            </w:r>
            <w:r w:rsidRPr="007C4E36">
              <w:rPr>
                <w:rFonts w:ascii="Arial" w:hAnsi="Arial" w:cs="Arial"/>
                <w:sz w:val="24"/>
                <w:szCs w:val="24"/>
                <w:vertAlign w:val="superscript"/>
              </w:rPr>
              <w:t>3</w:t>
            </w:r>
          </w:p>
        </w:tc>
      </w:tr>
      <w:tr w:rsidR="00F8075E" w:rsidRPr="007C4E36" w:rsidTr="002C6D55">
        <w:tc>
          <w:tcPr>
            <w:tcW w:w="1702" w:type="dxa"/>
            <w:tcBorders>
              <w:top w:val="double" w:sz="4" w:space="0" w:color="auto"/>
            </w:tcBorders>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100</w:t>
            </w:r>
          </w:p>
        </w:tc>
        <w:tc>
          <w:tcPr>
            <w:tcW w:w="2835" w:type="dxa"/>
            <w:tcBorders>
              <w:top w:val="double" w:sz="4" w:space="0" w:color="auto"/>
            </w:tcBorders>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0</w:t>
            </w:r>
            <w:r w:rsidR="00CC2E29">
              <w:rPr>
                <w:rFonts w:ascii="Arial" w:hAnsi="Arial" w:cs="Arial"/>
                <w:sz w:val="24"/>
                <w:szCs w:val="24"/>
              </w:rPr>
              <w:t>,</w:t>
            </w:r>
            <w:r w:rsidRPr="007C4E36">
              <w:rPr>
                <w:rFonts w:ascii="Arial" w:hAnsi="Arial" w:cs="Arial"/>
                <w:sz w:val="24"/>
                <w:szCs w:val="24"/>
              </w:rPr>
              <w:t>0</w:t>
            </w:r>
          </w:p>
        </w:tc>
        <w:tc>
          <w:tcPr>
            <w:tcW w:w="4819" w:type="dxa"/>
            <w:tcBorders>
              <w:top w:val="double" w:sz="4" w:space="0" w:color="auto"/>
            </w:tcBorders>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0</w:t>
            </w:r>
            <w:r w:rsidR="00CC2E29">
              <w:rPr>
                <w:rFonts w:ascii="Arial" w:hAnsi="Arial" w:cs="Arial"/>
                <w:sz w:val="24"/>
                <w:szCs w:val="24"/>
              </w:rPr>
              <w:t>,</w:t>
            </w:r>
            <w:r w:rsidRPr="007C4E36">
              <w:rPr>
                <w:rFonts w:ascii="Arial" w:hAnsi="Arial" w:cs="Arial"/>
                <w:sz w:val="24"/>
                <w:szCs w:val="24"/>
              </w:rPr>
              <w:t>0</w:t>
            </w:r>
          </w:p>
        </w:tc>
      </w:tr>
      <w:tr w:rsidR="00F8075E" w:rsidRPr="007C4E36" w:rsidTr="00826F43">
        <w:tc>
          <w:tcPr>
            <w:tcW w:w="1702" w:type="dxa"/>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100</w:t>
            </w:r>
          </w:p>
        </w:tc>
        <w:tc>
          <w:tcPr>
            <w:tcW w:w="2835"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2</w:t>
            </w:r>
            <w:r w:rsidR="00CC2E29">
              <w:rPr>
                <w:rFonts w:ascii="Arial" w:hAnsi="Arial" w:cs="Arial"/>
                <w:sz w:val="24"/>
                <w:szCs w:val="24"/>
              </w:rPr>
              <w:t>,</w:t>
            </w:r>
            <w:r w:rsidRPr="007C4E36">
              <w:rPr>
                <w:rFonts w:ascii="Arial" w:hAnsi="Arial" w:cs="Arial"/>
                <w:sz w:val="24"/>
                <w:szCs w:val="24"/>
              </w:rPr>
              <w:t>0</w:t>
            </w:r>
          </w:p>
        </w:tc>
        <w:tc>
          <w:tcPr>
            <w:tcW w:w="4819"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2</w:t>
            </w:r>
            <w:r w:rsidR="00CC2E29">
              <w:rPr>
                <w:rFonts w:ascii="Arial" w:hAnsi="Arial" w:cs="Arial"/>
                <w:sz w:val="24"/>
                <w:szCs w:val="24"/>
              </w:rPr>
              <w:t>,</w:t>
            </w:r>
            <w:r w:rsidRPr="007C4E36">
              <w:rPr>
                <w:rFonts w:ascii="Arial" w:hAnsi="Arial" w:cs="Arial"/>
                <w:sz w:val="24"/>
                <w:szCs w:val="24"/>
              </w:rPr>
              <w:t>0</w:t>
            </w:r>
          </w:p>
        </w:tc>
      </w:tr>
      <w:tr w:rsidR="00F8075E" w:rsidRPr="007C4E36" w:rsidTr="00826F43">
        <w:tc>
          <w:tcPr>
            <w:tcW w:w="1702" w:type="dxa"/>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100</w:t>
            </w:r>
          </w:p>
        </w:tc>
        <w:tc>
          <w:tcPr>
            <w:tcW w:w="2835"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4</w:t>
            </w:r>
            <w:r w:rsidR="00CC2E29">
              <w:rPr>
                <w:rFonts w:ascii="Arial" w:hAnsi="Arial" w:cs="Arial"/>
                <w:sz w:val="24"/>
                <w:szCs w:val="24"/>
              </w:rPr>
              <w:t>,</w:t>
            </w:r>
            <w:r w:rsidRPr="007C4E36">
              <w:rPr>
                <w:rFonts w:ascii="Arial" w:hAnsi="Arial" w:cs="Arial"/>
                <w:sz w:val="24"/>
                <w:szCs w:val="24"/>
              </w:rPr>
              <w:t>0</w:t>
            </w:r>
          </w:p>
        </w:tc>
        <w:tc>
          <w:tcPr>
            <w:tcW w:w="4819"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4</w:t>
            </w:r>
            <w:r w:rsidR="00CC2E29">
              <w:rPr>
                <w:rFonts w:ascii="Arial" w:hAnsi="Arial" w:cs="Arial"/>
                <w:sz w:val="24"/>
                <w:szCs w:val="24"/>
              </w:rPr>
              <w:t>,</w:t>
            </w:r>
            <w:r w:rsidRPr="007C4E36">
              <w:rPr>
                <w:rFonts w:ascii="Arial" w:hAnsi="Arial" w:cs="Arial"/>
                <w:sz w:val="24"/>
                <w:szCs w:val="24"/>
              </w:rPr>
              <w:t>0</w:t>
            </w:r>
          </w:p>
        </w:tc>
      </w:tr>
      <w:tr w:rsidR="00F8075E" w:rsidRPr="007C4E36" w:rsidTr="00826F43">
        <w:tc>
          <w:tcPr>
            <w:tcW w:w="1702" w:type="dxa"/>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100</w:t>
            </w:r>
          </w:p>
        </w:tc>
        <w:tc>
          <w:tcPr>
            <w:tcW w:w="2835"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6</w:t>
            </w:r>
            <w:r w:rsidR="00CC2E29">
              <w:rPr>
                <w:rFonts w:ascii="Arial" w:hAnsi="Arial" w:cs="Arial"/>
                <w:sz w:val="24"/>
                <w:szCs w:val="24"/>
              </w:rPr>
              <w:t>,</w:t>
            </w:r>
            <w:r w:rsidRPr="007C4E36">
              <w:rPr>
                <w:rFonts w:ascii="Arial" w:hAnsi="Arial" w:cs="Arial"/>
                <w:sz w:val="24"/>
                <w:szCs w:val="24"/>
              </w:rPr>
              <w:t>0</w:t>
            </w:r>
          </w:p>
        </w:tc>
        <w:tc>
          <w:tcPr>
            <w:tcW w:w="4819"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6</w:t>
            </w:r>
            <w:r w:rsidR="00CC2E29">
              <w:rPr>
                <w:rFonts w:ascii="Arial" w:hAnsi="Arial" w:cs="Arial"/>
                <w:sz w:val="24"/>
                <w:szCs w:val="24"/>
              </w:rPr>
              <w:t>,</w:t>
            </w:r>
            <w:r w:rsidRPr="007C4E36">
              <w:rPr>
                <w:rFonts w:ascii="Arial" w:hAnsi="Arial" w:cs="Arial"/>
                <w:sz w:val="24"/>
                <w:szCs w:val="24"/>
              </w:rPr>
              <w:t>0</w:t>
            </w:r>
          </w:p>
        </w:tc>
      </w:tr>
      <w:tr w:rsidR="00F8075E" w:rsidRPr="007C4E36" w:rsidTr="00826F43">
        <w:tc>
          <w:tcPr>
            <w:tcW w:w="1702" w:type="dxa"/>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100</w:t>
            </w:r>
          </w:p>
        </w:tc>
        <w:tc>
          <w:tcPr>
            <w:tcW w:w="2835"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8</w:t>
            </w:r>
            <w:r w:rsidR="00CC2E29">
              <w:rPr>
                <w:rFonts w:ascii="Arial" w:hAnsi="Arial" w:cs="Arial"/>
                <w:sz w:val="24"/>
                <w:szCs w:val="24"/>
              </w:rPr>
              <w:t>,</w:t>
            </w:r>
            <w:r w:rsidRPr="007C4E36">
              <w:rPr>
                <w:rFonts w:ascii="Arial" w:hAnsi="Arial" w:cs="Arial"/>
                <w:sz w:val="24"/>
                <w:szCs w:val="24"/>
              </w:rPr>
              <w:t>0</w:t>
            </w:r>
          </w:p>
        </w:tc>
        <w:tc>
          <w:tcPr>
            <w:tcW w:w="4819"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8</w:t>
            </w:r>
            <w:r w:rsidR="00CC2E29">
              <w:rPr>
                <w:rFonts w:ascii="Arial" w:hAnsi="Arial" w:cs="Arial"/>
                <w:sz w:val="24"/>
                <w:szCs w:val="24"/>
              </w:rPr>
              <w:t>,</w:t>
            </w:r>
            <w:r w:rsidRPr="007C4E36">
              <w:rPr>
                <w:rFonts w:ascii="Arial" w:hAnsi="Arial" w:cs="Arial"/>
                <w:sz w:val="24"/>
                <w:szCs w:val="24"/>
              </w:rPr>
              <w:t>0</w:t>
            </w:r>
          </w:p>
        </w:tc>
      </w:tr>
      <w:tr w:rsidR="00F8075E" w:rsidRPr="007C4E36" w:rsidTr="00826F43">
        <w:tc>
          <w:tcPr>
            <w:tcW w:w="1702" w:type="dxa"/>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100</w:t>
            </w:r>
          </w:p>
        </w:tc>
        <w:tc>
          <w:tcPr>
            <w:tcW w:w="2835"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10</w:t>
            </w:r>
            <w:r w:rsidR="00CC2E29">
              <w:rPr>
                <w:rFonts w:ascii="Arial" w:hAnsi="Arial" w:cs="Arial"/>
                <w:sz w:val="24"/>
                <w:szCs w:val="24"/>
              </w:rPr>
              <w:t>,</w:t>
            </w:r>
            <w:r w:rsidRPr="007C4E36">
              <w:rPr>
                <w:rFonts w:ascii="Arial" w:hAnsi="Arial" w:cs="Arial"/>
                <w:sz w:val="24"/>
                <w:szCs w:val="24"/>
              </w:rPr>
              <w:t>0</w:t>
            </w:r>
          </w:p>
        </w:tc>
        <w:tc>
          <w:tcPr>
            <w:tcW w:w="4819"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10</w:t>
            </w:r>
            <w:r w:rsidR="00CC2E29">
              <w:rPr>
                <w:rFonts w:ascii="Arial" w:hAnsi="Arial" w:cs="Arial"/>
                <w:sz w:val="24"/>
                <w:szCs w:val="24"/>
              </w:rPr>
              <w:t>,</w:t>
            </w:r>
            <w:r w:rsidRPr="007C4E36">
              <w:rPr>
                <w:rFonts w:ascii="Arial" w:hAnsi="Arial" w:cs="Arial"/>
                <w:sz w:val="24"/>
                <w:szCs w:val="24"/>
              </w:rPr>
              <w:t>0</w:t>
            </w:r>
          </w:p>
        </w:tc>
      </w:tr>
      <w:tr w:rsidR="00F8075E" w:rsidRPr="007C4E36" w:rsidTr="00826F43">
        <w:tc>
          <w:tcPr>
            <w:tcW w:w="1702" w:type="dxa"/>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100</w:t>
            </w:r>
          </w:p>
        </w:tc>
        <w:tc>
          <w:tcPr>
            <w:tcW w:w="2835"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15</w:t>
            </w:r>
            <w:r w:rsidR="00CC2E29">
              <w:rPr>
                <w:rFonts w:ascii="Arial" w:hAnsi="Arial" w:cs="Arial"/>
                <w:sz w:val="24"/>
                <w:szCs w:val="24"/>
              </w:rPr>
              <w:t>,</w:t>
            </w:r>
            <w:r w:rsidRPr="007C4E36">
              <w:rPr>
                <w:rFonts w:ascii="Arial" w:hAnsi="Arial" w:cs="Arial"/>
                <w:sz w:val="24"/>
                <w:szCs w:val="24"/>
              </w:rPr>
              <w:t>0</w:t>
            </w:r>
          </w:p>
        </w:tc>
        <w:tc>
          <w:tcPr>
            <w:tcW w:w="4819"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15</w:t>
            </w:r>
            <w:r w:rsidR="00CC2E29">
              <w:rPr>
                <w:rFonts w:ascii="Arial" w:hAnsi="Arial" w:cs="Arial"/>
                <w:sz w:val="24"/>
                <w:szCs w:val="24"/>
              </w:rPr>
              <w:t>,</w:t>
            </w:r>
            <w:r w:rsidRPr="007C4E36">
              <w:rPr>
                <w:rFonts w:ascii="Arial" w:hAnsi="Arial" w:cs="Arial"/>
                <w:sz w:val="24"/>
                <w:szCs w:val="24"/>
              </w:rPr>
              <w:t>0</w:t>
            </w:r>
          </w:p>
        </w:tc>
      </w:tr>
      <w:tr w:rsidR="00F8075E" w:rsidRPr="007C4E36" w:rsidTr="00826F43">
        <w:tc>
          <w:tcPr>
            <w:tcW w:w="1702" w:type="dxa"/>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100</w:t>
            </w:r>
          </w:p>
        </w:tc>
        <w:tc>
          <w:tcPr>
            <w:tcW w:w="2835" w:type="dxa"/>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20</w:t>
            </w:r>
            <w:r w:rsidR="00CC2E29">
              <w:rPr>
                <w:rFonts w:ascii="Arial" w:hAnsi="Arial" w:cs="Arial"/>
                <w:sz w:val="24"/>
                <w:szCs w:val="24"/>
              </w:rPr>
              <w:t>,0</w:t>
            </w:r>
          </w:p>
        </w:tc>
        <w:tc>
          <w:tcPr>
            <w:tcW w:w="4819"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20</w:t>
            </w:r>
            <w:r w:rsidR="00CC2E29">
              <w:rPr>
                <w:rFonts w:ascii="Arial" w:hAnsi="Arial" w:cs="Arial"/>
                <w:sz w:val="24"/>
                <w:szCs w:val="24"/>
              </w:rPr>
              <w:t>,</w:t>
            </w:r>
            <w:r w:rsidRPr="007C4E36">
              <w:rPr>
                <w:rFonts w:ascii="Arial" w:hAnsi="Arial" w:cs="Arial"/>
                <w:sz w:val="24"/>
                <w:szCs w:val="24"/>
              </w:rPr>
              <w:t>0</w:t>
            </w:r>
          </w:p>
        </w:tc>
      </w:tr>
      <w:tr w:rsidR="00F8075E" w:rsidRPr="007C4E36" w:rsidTr="00826F43">
        <w:tc>
          <w:tcPr>
            <w:tcW w:w="1702" w:type="dxa"/>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100</w:t>
            </w:r>
          </w:p>
        </w:tc>
        <w:tc>
          <w:tcPr>
            <w:tcW w:w="2835" w:type="dxa"/>
          </w:tcPr>
          <w:p w:rsidR="00F8075E" w:rsidRPr="007C4E36" w:rsidRDefault="00F8075E" w:rsidP="008B4604">
            <w:pPr>
              <w:spacing w:line="360" w:lineRule="auto"/>
              <w:jc w:val="center"/>
              <w:rPr>
                <w:rFonts w:ascii="Arial" w:hAnsi="Arial" w:cs="Arial"/>
                <w:sz w:val="24"/>
                <w:szCs w:val="24"/>
              </w:rPr>
            </w:pPr>
            <w:r w:rsidRPr="007C4E36">
              <w:rPr>
                <w:rFonts w:ascii="Arial" w:hAnsi="Arial" w:cs="Arial"/>
                <w:sz w:val="24"/>
                <w:szCs w:val="24"/>
              </w:rPr>
              <w:t>40</w:t>
            </w:r>
            <w:r w:rsidR="00CC2E29">
              <w:rPr>
                <w:rFonts w:ascii="Arial" w:hAnsi="Arial" w:cs="Arial"/>
                <w:sz w:val="24"/>
                <w:szCs w:val="24"/>
              </w:rPr>
              <w:t>,0</w:t>
            </w:r>
          </w:p>
        </w:tc>
        <w:tc>
          <w:tcPr>
            <w:tcW w:w="4819" w:type="dxa"/>
          </w:tcPr>
          <w:p w:rsidR="00F8075E" w:rsidRPr="007C4E36" w:rsidRDefault="00F8075E" w:rsidP="00CC2E29">
            <w:pPr>
              <w:spacing w:line="360" w:lineRule="auto"/>
              <w:jc w:val="center"/>
              <w:rPr>
                <w:rFonts w:ascii="Arial" w:hAnsi="Arial" w:cs="Arial"/>
                <w:sz w:val="24"/>
                <w:szCs w:val="24"/>
              </w:rPr>
            </w:pPr>
            <w:r w:rsidRPr="007C4E36">
              <w:rPr>
                <w:rFonts w:ascii="Arial" w:hAnsi="Arial" w:cs="Arial"/>
                <w:sz w:val="24"/>
                <w:szCs w:val="24"/>
              </w:rPr>
              <w:t>40</w:t>
            </w:r>
            <w:r w:rsidR="00CC2E29">
              <w:rPr>
                <w:rFonts w:ascii="Arial" w:hAnsi="Arial" w:cs="Arial"/>
                <w:sz w:val="24"/>
                <w:szCs w:val="24"/>
              </w:rPr>
              <w:t>,</w:t>
            </w:r>
            <w:r w:rsidRPr="007C4E36">
              <w:rPr>
                <w:rFonts w:ascii="Arial" w:hAnsi="Arial" w:cs="Arial"/>
                <w:sz w:val="24"/>
                <w:szCs w:val="24"/>
              </w:rPr>
              <w:t>0</w:t>
            </w:r>
          </w:p>
        </w:tc>
      </w:tr>
    </w:tbl>
    <w:p w:rsidR="00F8075E" w:rsidRPr="007C4E36" w:rsidRDefault="00F8075E" w:rsidP="008B4604">
      <w:pPr>
        <w:spacing w:line="360" w:lineRule="auto"/>
        <w:jc w:val="center"/>
        <w:rPr>
          <w:rFonts w:ascii="Arial" w:hAnsi="Arial" w:cs="Arial"/>
          <w:b/>
          <w:sz w:val="24"/>
          <w:szCs w:val="24"/>
        </w:rPr>
      </w:pPr>
    </w:p>
    <w:p w:rsidR="00F8075E" w:rsidRPr="006A2AF6" w:rsidRDefault="00F8075E" w:rsidP="003F1C5B">
      <w:pPr>
        <w:spacing w:line="360" w:lineRule="auto"/>
        <w:ind w:firstLine="709"/>
        <w:jc w:val="both"/>
        <w:rPr>
          <w:rFonts w:ascii="Arial" w:hAnsi="Arial" w:cs="Arial"/>
          <w:sz w:val="24"/>
          <w:szCs w:val="24"/>
        </w:rPr>
      </w:pPr>
      <w:r w:rsidRPr="006A2AF6">
        <w:rPr>
          <w:rFonts w:ascii="Arial" w:hAnsi="Arial" w:cs="Arial"/>
          <w:sz w:val="24"/>
          <w:szCs w:val="24"/>
        </w:rPr>
        <w:t xml:space="preserve">7.2.6 Установление </w:t>
      </w:r>
      <w:proofErr w:type="spellStart"/>
      <w:r w:rsidRPr="006A2AF6">
        <w:rPr>
          <w:rFonts w:ascii="Arial" w:hAnsi="Arial" w:cs="Arial"/>
          <w:sz w:val="24"/>
          <w:szCs w:val="24"/>
        </w:rPr>
        <w:t>градуировочных</w:t>
      </w:r>
      <w:proofErr w:type="spellEnd"/>
      <w:r w:rsidRPr="006A2AF6">
        <w:rPr>
          <w:rFonts w:ascii="Arial" w:hAnsi="Arial" w:cs="Arial"/>
          <w:sz w:val="24"/>
          <w:szCs w:val="24"/>
        </w:rPr>
        <w:t xml:space="preserve"> зависимостей</w:t>
      </w:r>
    </w:p>
    <w:p w:rsidR="00F8075E" w:rsidRPr="007C4E36" w:rsidRDefault="00F8075E" w:rsidP="003F1C5B">
      <w:pPr>
        <w:spacing w:line="360" w:lineRule="auto"/>
        <w:ind w:firstLine="709"/>
        <w:jc w:val="both"/>
        <w:rPr>
          <w:rFonts w:ascii="Arial" w:hAnsi="Arial" w:cs="Arial"/>
          <w:sz w:val="24"/>
          <w:szCs w:val="24"/>
        </w:rPr>
      </w:pPr>
      <w:proofErr w:type="spellStart"/>
      <w:r w:rsidRPr="007C4E36">
        <w:rPr>
          <w:rFonts w:ascii="Arial" w:hAnsi="Arial" w:cs="Arial"/>
          <w:sz w:val="24"/>
          <w:szCs w:val="24"/>
        </w:rPr>
        <w:t>Градуировочные</w:t>
      </w:r>
      <w:proofErr w:type="spellEnd"/>
      <w:r w:rsidRPr="007C4E36">
        <w:rPr>
          <w:rFonts w:ascii="Arial" w:hAnsi="Arial" w:cs="Arial"/>
          <w:sz w:val="24"/>
          <w:szCs w:val="24"/>
        </w:rPr>
        <w:t xml:space="preserve"> образцы готовят поочередно. 100 см</w:t>
      </w:r>
      <w:r w:rsidRPr="007C4E36">
        <w:rPr>
          <w:rFonts w:ascii="Arial" w:hAnsi="Arial" w:cs="Arial"/>
          <w:sz w:val="24"/>
          <w:szCs w:val="24"/>
          <w:vertAlign w:val="superscript"/>
        </w:rPr>
        <w:t>3</w:t>
      </w:r>
      <w:r w:rsidRPr="007C4E36">
        <w:rPr>
          <w:rFonts w:ascii="Arial" w:hAnsi="Arial" w:cs="Arial"/>
          <w:sz w:val="24"/>
          <w:szCs w:val="24"/>
        </w:rPr>
        <w:t xml:space="preserve"> каждого </w:t>
      </w:r>
      <w:proofErr w:type="spellStart"/>
      <w:r w:rsidRPr="007C4E36">
        <w:rPr>
          <w:rFonts w:ascii="Arial" w:hAnsi="Arial" w:cs="Arial"/>
          <w:sz w:val="24"/>
          <w:szCs w:val="24"/>
        </w:rPr>
        <w:t>градуировочного</w:t>
      </w:r>
      <w:proofErr w:type="spellEnd"/>
      <w:r w:rsidRPr="007C4E36">
        <w:rPr>
          <w:rFonts w:ascii="Arial" w:hAnsi="Arial" w:cs="Arial"/>
          <w:sz w:val="24"/>
          <w:szCs w:val="24"/>
        </w:rPr>
        <w:t xml:space="preserve"> раствора переносят в делительную воронку. В делительную </w:t>
      </w:r>
      <w:r w:rsidR="00CC2E29">
        <w:rPr>
          <w:rFonts w:ascii="Arial" w:hAnsi="Arial" w:cs="Arial"/>
          <w:sz w:val="24"/>
          <w:szCs w:val="24"/>
        </w:rPr>
        <w:t xml:space="preserve">воронку </w:t>
      </w:r>
      <w:r w:rsidRPr="007C4E36">
        <w:rPr>
          <w:rFonts w:ascii="Arial" w:hAnsi="Arial" w:cs="Arial"/>
          <w:sz w:val="24"/>
          <w:szCs w:val="24"/>
        </w:rPr>
        <w:t>добавляют 5 см</w:t>
      </w:r>
      <w:r w:rsidRPr="007C4E36">
        <w:rPr>
          <w:rFonts w:ascii="Arial" w:hAnsi="Arial" w:cs="Arial"/>
          <w:sz w:val="24"/>
          <w:szCs w:val="24"/>
          <w:vertAlign w:val="superscript"/>
        </w:rPr>
        <w:t xml:space="preserve">3 </w:t>
      </w:r>
      <w:r w:rsidRPr="007C4E36">
        <w:rPr>
          <w:rFonts w:ascii="Arial" w:hAnsi="Arial" w:cs="Arial"/>
          <w:sz w:val="24"/>
          <w:szCs w:val="24"/>
        </w:rPr>
        <w:t>раствора серной кислоты (</w:t>
      </w:r>
      <w:proofErr w:type="gramStart"/>
      <w:r w:rsidRPr="007C4E36">
        <w:rPr>
          <w:rFonts w:ascii="Arial" w:hAnsi="Arial" w:cs="Arial"/>
          <w:sz w:val="24"/>
          <w:szCs w:val="24"/>
        </w:rPr>
        <w:t>п.7.2.1 )</w:t>
      </w:r>
      <w:proofErr w:type="gramEnd"/>
      <w:r w:rsidRPr="007C4E36">
        <w:rPr>
          <w:rFonts w:ascii="Arial" w:hAnsi="Arial" w:cs="Arial"/>
          <w:sz w:val="24"/>
          <w:szCs w:val="24"/>
        </w:rPr>
        <w:t>, 10</w:t>
      </w:r>
      <w:r w:rsidR="00C848F3">
        <w:rPr>
          <w:rFonts w:ascii="Arial" w:hAnsi="Arial" w:cs="Arial"/>
          <w:sz w:val="24"/>
          <w:szCs w:val="24"/>
        </w:rPr>
        <w:t xml:space="preserve"> </w:t>
      </w:r>
      <w:r w:rsidRPr="007C4E36">
        <w:rPr>
          <w:rFonts w:ascii="Arial" w:hAnsi="Arial" w:cs="Arial"/>
          <w:sz w:val="24"/>
          <w:szCs w:val="24"/>
        </w:rPr>
        <w:t>см</w:t>
      </w:r>
      <w:r w:rsidRPr="007C4E36">
        <w:rPr>
          <w:rFonts w:ascii="Arial" w:hAnsi="Arial" w:cs="Arial"/>
          <w:sz w:val="24"/>
          <w:szCs w:val="24"/>
          <w:vertAlign w:val="superscript"/>
        </w:rPr>
        <w:t xml:space="preserve">3 </w:t>
      </w:r>
      <w:r w:rsidRPr="007C4E36">
        <w:rPr>
          <w:rFonts w:ascii="Arial" w:hAnsi="Arial" w:cs="Arial"/>
          <w:sz w:val="24"/>
          <w:szCs w:val="24"/>
        </w:rPr>
        <w:t>четыреххлористого углерода, 15 см</w:t>
      </w:r>
      <w:r w:rsidRPr="007C4E36">
        <w:rPr>
          <w:rFonts w:ascii="Arial" w:hAnsi="Arial" w:cs="Arial"/>
          <w:sz w:val="24"/>
          <w:szCs w:val="24"/>
          <w:vertAlign w:val="superscript"/>
        </w:rPr>
        <w:t xml:space="preserve">3 </w:t>
      </w:r>
      <w:r w:rsidRPr="007C4E36">
        <w:rPr>
          <w:rFonts w:ascii="Arial" w:hAnsi="Arial" w:cs="Arial"/>
          <w:sz w:val="24"/>
          <w:szCs w:val="24"/>
        </w:rPr>
        <w:t>раствора сульфата марганца (п. 7.2.3) и 15</w:t>
      </w:r>
      <w:r w:rsidR="00C848F3">
        <w:rPr>
          <w:rFonts w:ascii="Arial" w:hAnsi="Arial" w:cs="Arial"/>
          <w:sz w:val="24"/>
          <w:szCs w:val="24"/>
        </w:rPr>
        <w:t xml:space="preserve"> </w:t>
      </w:r>
      <w:r w:rsidRPr="007C4E36">
        <w:rPr>
          <w:rFonts w:ascii="Arial" w:hAnsi="Arial" w:cs="Arial"/>
          <w:sz w:val="24"/>
          <w:szCs w:val="24"/>
        </w:rPr>
        <w:t>см</w:t>
      </w:r>
      <w:r w:rsidRPr="007C4E36">
        <w:rPr>
          <w:rFonts w:ascii="Arial" w:hAnsi="Arial" w:cs="Arial"/>
          <w:sz w:val="24"/>
          <w:szCs w:val="24"/>
          <w:vertAlign w:val="superscript"/>
        </w:rPr>
        <w:t xml:space="preserve">3 </w:t>
      </w:r>
      <w:r w:rsidRPr="007C4E36">
        <w:rPr>
          <w:rFonts w:ascii="Arial" w:hAnsi="Arial" w:cs="Arial"/>
          <w:sz w:val="24"/>
          <w:szCs w:val="24"/>
        </w:rPr>
        <w:t>раствора перманганата калия (п. 7.2.2). Делительную воронку закрывают притертой пробкой и выделившийся бром немедленно экстрагируют в течение 60 с. После отстаивания и разделения нижний (органический) слой сливают в сухую пробирку (колбу) с притертой пробкой. К оставшемуся водному слою добавляют 10</w:t>
      </w:r>
      <w:r w:rsidR="00CC2E29">
        <w:rPr>
          <w:rFonts w:ascii="Arial" w:hAnsi="Arial" w:cs="Arial"/>
          <w:sz w:val="24"/>
          <w:szCs w:val="24"/>
        </w:rPr>
        <w:t xml:space="preserve"> </w:t>
      </w:r>
      <w:r w:rsidRPr="007C4E36">
        <w:rPr>
          <w:rFonts w:ascii="Arial" w:hAnsi="Arial" w:cs="Arial"/>
          <w:sz w:val="24"/>
          <w:szCs w:val="24"/>
        </w:rPr>
        <w:t>см</w:t>
      </w:r>
      <w:r w:rsidRPr="007C4E36">
        <w:rPr>
          <w:rFonts w:ascii="Arial" w:hAnsi="Arial" w:cs="Arial"/>
          <w:sz w:val="24"/>
          <w:szCs w:val="24"/>
          <w:vertAlign w:val="superscript"/>
        </w:rPr>
        <w:t xml:space="preserve">3 </w:t>
      </w:r>
      <w:r w:rsidRPr="007C4E36">
        <w:rPr>
          <w:rFonts w:ascii="Arial" w:hAnsi="Arial" w:cs="Arial"/>
          <w:sz w:val="24"/>
          <w:szCs w:val="24"/>
        </w:rPr>
        <w:t>четыреххлористого углерода, снова прово</w:t>
      </w:r>
      <w:r w:rsidR="00CC2E29">
        <w:rPr>
          <w:rFonts w:ascii="Arial" w:hAnsi="Arial" w:cs="Arial"/>
          <w:sz w:val="24"/>
          <w:szCs w:val="24"/>
        </w:rPr>
        <w:t>дят экстракцию в течение 60 с</w:t>
      </w:r>
      <w:r w:rsidRPr="007C4E36">
        <w:rPr>
          <w:rFonts w:ascii="Arial" w:hAnsi="Arial" w:cs="Arial"/>
          <w:sz w:val="24"/>
          <w:szCs w:val="24"/>
        </w:rPr>
        <w:t xml:space="preserve">. Объединяют оба органических экстракта и сразу измеряют оптическую плотность в </w:t>
      </w:r>
      <w:r w:rsidRPr="007C4E36">
        <w:rPr>
          <w:rFonts w:ascii="Arial" w:hAnsi="Arial" w:cs="Arial"/>
          <w:sz w:val="24"/>
          <w:szCs w:val="24"/>
        </w:rPr>
        <w:lastRenderedPageBreak/>
        <w:t xml:space="preserve">оптической кювете с толщиной поглощающего свет слоя 3 см  при длине волны  (425±20) </w:t>
      </w:r>
      <w:proofErr w:type="spellStart"/>
      <w:r w:rsidRPr="007C4E36">
        <w:rPr>
          <w:rFonts w:ascii="Arial" w:hAnsi="Arial" w:cs="Arial"/>
          <w:sz w:val="24"/>
          <w:szCs w:val="24"/>
        </w:rPr>
        <w:t>нм</w:t>
      </w:r>
      <w:proofErr w:type="spellEnd"/>
      <w:r w:rsidRPr="007C4E36">
        <w:rPr>
          <w:rFonts w:ascii="Arial" w:hAnsi="Arial" w:cs="Arial"/>
          <w:sz w:val="24"/>
          <w:szCs w:val="24"/>
        </w:rPr>
        <w:t xml:space="preserve">. </w:t>
      </w:r>
    </w:p>
    <w:p w:rsidR="00F8075E" w:rsidRPr="006A2AF6" w:rsidRDefault="00F8075E" w:rsidP="008B4604">
      <w:pPr>
        <w:spacing w:line="360" w:lineRule="auto"/>
        <w:ind w:firstLine="567"/>
        <w:rPr>
          <w:rFonts w:ascii="Arial" w:hAnsi="Arial" w:cs="Arial"/>
          <w:sz w:val="24"/>
          <w:szCs w:val="24"/>
        </w:rPr>
      </w:pPr>
      <w:r w:rsidRPr="006A2AF6">
        <w:rPr>
          <w:rFonts w:ascii="Arial" w:hAnsi="Arial" w:cs="Arial"/>
          <w:sz w:val="24"/>
          <w:szCs w:val="24"/>
        </w:rPr>
        <w:t>7.2.7 Подготовка прибора</w:t>
      </w:r>
    </w:p>
    <w:p w:rsidR="00F8075E" w:rsidRPr="008B4604" w:rsidRDefault="00F8075E" w:rsidP="003F1C5B">
      <w:pPr>
        <w:spacing w:line="360" w:lineRule="auto"/>
        <w:ind w:firstLine="567"/>
        <w:jc w:val="both"/>
        <w:rPr>
          <w:rFonts w:ascii="Arial" w:hAnsi="Arial" w:cs="Arial"/>
          <w:sz w:val="24"/>
          <w:szCs w:val="24"/>
        </w:rPr>
      </w:pPr>
      <w:r w:rsidRPr="008B4604">
        <w:rPr>
          <w:rFonts w:ascii="Arial" w:hAnsi="Arial" w:cs="Arial"/>
          <w:sz w:val="24"/>
          <w:szCs w:val="24"/>
        </w:rPr>
        <w:t>Подготовку прибора к работе проводят в соответствии с руководством (инструкцией) по эксплуатации прибора.</w:t>
      </w:r>
    </w:p>
    <w:p w:rsidR="00F8075E" w:rsidRPr="006A2AF6" w:rsidRDefault="00F8075E" w:rsidP="003F1C5B">
      <w:pPr>
        <w:spacing w:line="360" w:lineRule="auto"/>
        <w:ind w:firstLine="567"/>
        <w:rPr>
          <w:rFonts w:ascii="Arial" w:hAnsi="Arial" w:cs="Arial"/>
          <w:sz w:val="24"/>
          <w:szCs w:val="24"/>
        </w:rPr>
      </w:pPr>
      <w:r w:rsidRPr="006A2AF6">
        <w:rPr>
          <w:rFonts w:ascii="Arial" w:hAnsi="Arial" w:cs="Arial"/>
          <w:sz w:val="24"/>
          <w:szCs w:val="24"/>
        </w:rPr>
        <w:t>7.2.8  Градуировка прибора</w:t>
      </w:r>
    </w:p>
    <w:p w:rsidR="00F8075E" w:rsidRPr="008B4604" w:rsidRDefault="00F8075E" w:rsidP="003F1C5B">
      <w:pPr>
        <w:spacing w:line="360" w:lineRule="auto"/>
        <w:ind w:firstLine="567"/>
        <w:jc w:val="both"/>
        <w:rPr>
          <w:rFonts w:ascii="Arial" w:hAnsi="Arial" w:cs="Arial"/>
          <w:sz w:val="24"/>
          <w:szCs w:val="24"/>
        </w:rPr>
      </w:pPr>
      <w:r w:rsidRPr="008B4604">
        <w:rPr>
          <w:rFonts w:ascii="Arial" w:hAnsi="Arial" w:cs="Arial"/>
          <w:sz w:val="24"/>
          <w:szCs w:val="24"/>
        </w:rPr>
        <w:t xml:space="preserve">7.2.8.1 Измеряют оптическую плотность </w:t>
      </w:r>
      <w:proofErr w:type="spellStart"/>
      <w:r w:rsidRPr="008B4604">
        <w:rPr>
          <w:rFonts w:ascii="Arial" w:hAnsi="Arial" w:cs="Arial"/>
          <w:sz w:val="24"/>
          <w:szCs w:val="24"/>
        </w:rPr>
        <w:t>градуировочных</w:t>
      </w:r>
      <w:proofErr w:type="spellEnd"/>
      <w:r w:rsidRPr="008B4604">
        <w:rPr>
          <w:rFonts w:ascii="Arial" w:hAnsi="Arial" w:cs="Arial"/>
          <w:sz w:val="24"/>
          <w:szCs w:val="24"/>
        </w:rPr>
        <w:t xml:space="preserve"> образцов и холостой пробы 2 раза, используя в качестве раствора сравнения четыреххлористый углерод.</w:t>
      </w:r>
    </w:p>
    <w:p w:rsidR="00F8075E" w:rsidRPr="008B4604" w:rsidRDefault="00F8075E" w:rsidP="003F1C5B">
      <w:pPr>
        <w:spacing w:line="360" w:lineRule="auto"/>
        <w:ind w:firstLine="567"/>
        <w:jc w:val="both"/>
        <w:rPr>
          <w:rFonts w:ascii="Arial" w:hAnsi="Arial" w:cs="Arial"/>
          <w:sz w:val="24"/>
          <w:szCs w:val="24"/>
        </w:rPr>
      </w:pPr>
      <w:r w:rsidRPr="008B4604">
        <w:rPr>
          <w:rFonts w:ascii="Arial" w:hAnsi="Arial" w:cs="Arial"/>
          <w:sz w:val="24"/>
          <w:szCs w:val="24"/>
        </w:rPr>
        <w:t xml:space="preserve">Для каждого </w:t>
      </w:r>
      <w:proofErr w:type="spellStart"/>
      <w:r w:rsidRPr="008B4604">
        <w:rPr>
          <w:rFonts w:ascii="Arial" w:hAnsi="Arial" w:cs="Arial"/>
          <w:sz w:val="24"/>
          <w:szCs w:val="24"/>
        </w:rPr>
        <w:t>градуировочного</w:t>
      </w:r>
      <w:proofErr w:type="spellEnd"/>
      <w:r w:rsidRPr="008B4604">
        <w:rPr>
          <w:rFonts w:ascii="Arial" w:hAnsi="Arial" w:cs="Arial"/>
          <w:sz w:val="24"/>
          <w:szCs w:val="24"/>
        </w:rPr>
        <w:t xml:space="preserve"> образца рассчитывают среднее арифметическое значение полученных величин оптической плотности.</w:t>
      </w:r>
    </w:p>
    <w:p w:rsidR="00F8075E" w:rsidRPr="008B4604" w:rsidRDefault="00F8075E" w:rsidP="00D979FC">
      <w:pPr>
        <w:spacing w:line="360" w:lineRule="auto"/>
        <w:jc w:val="both"/>
        <w:rPr>
          <w:rFonts w:ascii="Arial" w:hAnsi="Arial" w:cs="Arial"/>
          <w:sz w:val="24"/>
          <w:szCs w:val="24"/>
        </w:rPr>
      </w:pPr>
      <w:r w:rsidRPr="008B4604">
        <w:rPr>
          <w:rFonts w:ascii="Arial" w:hAnsi="Arial" w:cs="Arial"/>
          <w:sz w:val="24"/>
          <w:szCs w:val="24"/>
        </w:rPr>
        <w:t xml:space="preserve">Устанавливают </w:t>
      </w:r>
      <w:proofErr w:type="spellStart"/>
      <w:r w:rsidRPr="008B4604">
        <w:rPr>
          <w:rFonts w:ascii="Arial" w:hAnsi="Arial" w:cs="Arial"/>
          <w:sz w:val="24"/>
          <w:szCs w:val="24"/>
        </w:rPr>
        <w:t>градуировочную</w:t>
      </w:r>
      <w:proofErr w:type="spellEnd"/>
      <w:r w:rsidRPr="008B4604">
        <w:rPr>
          <w:rFonts w:ascii="Arial" w:hAnsi="Arial" w:cs="Arial"/>
          <w:sz w:val="24"/>
          <w:szCs w:val="24"/>
        </w:rPr>
        <w:t xml:space="preserve"> характеристику в виде зависимости среднеарифметических значений оптической плотности </w:t>
      </w:r>
      <w:proofErr w:type="spellStart"/>
      <w:r w:rsidRPr="008B4604">
        <w:rPr>
          <w:rFonts w:ascii="Arial" w:hAnsi="Arial" w:cs="Arial"/>
          <w:sz w:val="24"/>
          <w:szCs w:val="24"/>
        </w:rPr>
        <w:t>градуировочных</w:t>
      </w:r>
      <w:proofErr w:type="spellEnd"/>
      <w:r w:rsidRPr="008B4604">
        <w:rPr>
          <w:rFonts w:ascii="Arial" w:hAnsi="Arial" w:cs="Arial"/>
          <w:sz w:val="24"/>
          <w:szCs w:val="24"/>
        </w:rPr>
        <w:t xml:space="preserve"> образцов за вычетом среднего арифметического значения оптической плотности холостой пробы от массовой концентрации бромид-ионов.</w:t>
      </w:r>
    </w:p>
    <w:p w:rsidR="00F8075E" w:rsidRPr="008B4604" w:rsidRDefault="00F8075E" w:rsidP="00D979FC">
      <w:pPr>
        <w:spacing w:line="360" w:lineRule="auto"/>
        <w:jc w:val="both"/>
        <w:rPr>
          <w:rFonts w:ascii="Arial" w:hAnsi="Arial" w:cs="Arial"/>
          <w:sz w:val="24"/>
          <w:szCs w:val="24"/>
        </w:rPr>
      </w:pPr>
      <w:r w:rsidRPr="008B4604">
        <w:rPr>
          <w:rFonts w:ascii="Arial" w:hAnsi="Arial" w:cs="Arial"/>
          <w:sz w:val="24"/>
          <w:szCs w:val="24"/>
        </w:rPr>
        <w:t>При этом:</w:t>
      </w:r>
    </w:p>
    <w:p w:rsidR="00F8075E" w:rsidRPr="008B4604" w:rsidRDefault="00F8075E" w:rsidP="006A7EDA">
      <w:pPr>
        <w:spacing w:line="360" w:lineRule="auto"/>
        <w:ind w:firstLine="709"/>
        <w:jc w:val="both"/>
        <w:rPr>
          <w:rFonts w:ascii="Arial" w:hAnsi="Arial" w:cs="Arial"/>
          <w:sz w:val="24"/>
          <w:szCs w:val="24"/>
        </w:rPr>
      </w:pPr>
      <w:r w:rsidRPr="008B4604">
        <w:rPr>
          <w:rFonts w:ascii="Arial" w:hAnsi="Arial" w:cs="Arial"/>
          <w:sz w:val="24"/>
          <w:szCs w:val="24"/>
        </w:rPr>
        <w:t>- если прибор снабжен компьютерной (</w:t>
      </w:r>
      <w:proofErr w:type="gramStart"/>
      <w:r w:rsidRPr="008B4604">
        <w:rPr>
          <w:rFonts w:ascii="Arial" w:hAnsi="Arial" w:cs="Arial"/>
          <w:sz w:val="24"/>
          <w:szCs w:val="24"/>
        </w:rPr>
        <w:t>микропроцессорной )</w:t>
      </w:r>
      <w:proofErr w:type="gramEnd"/>
      <w:r w:rsidRPr="008B4604">
        <w:rPr>
          <w:rFonts w:ascii="Arial" w:hAnsi="Arial" w:cs="Arial"/>
          <w:sz w:val="24"/>
          <w:szCs w:val="24"/>
        </w:rPr>
        <w:t xml:space="preserve"> системой сбора и обработки информации, то коэффициент </w:t>
      </w:r>
      <w:proofErr w:type="spellStart"/>
      <w:r w:rsidRPr="008B4604">
        <w:rPr>
          <w:rFonts w:ascii="Arial" w:hAnsi="Arial" w:cs="Arial"/>
          <w:sz w:val="24"/>
          <w:szCs w:val="24"/>
        </w:rPr>
        <w:t>градуировочной</w:t>
      </w:r>
      <w:proofErr w:type="spellEnd"/>
      <w:r w:rsidRPr="008B4604">
        <w:rPr>
          <w:rFonts w:ascii="Arial" w:hAnsi="Arial" w:cs="Arial"/>
          <w:sz w:val="24"/>
          <w:szCs w:val="24"/>
        </w:rPr>
        <w:t xml:space="preserve"> характеристики (К) устанавливают в соответствии  с руководством (инструкцией) по эксплуатации прибора, в противном случае его рассчитывают методом наименьших квадратов  по формуле: </w:t>
      </w:r>
    </w:p>
    <w:p w:rsidR="00F8075E" w:rsidRPr="003F1C5B" w:rsidRDefault="00BD5A0F" w:rsidP="00BD5A0F">
      <w:pPr>
        <w:spacing w:after="200" w:line="276" w:lineRule="auto"/>
        <w:ind w:left="2836" w:firstLine="709"/>
        <w:rPr>
          <w:lang w:val="en-US"/>
        </w:rPr>
      </w:pPr>
      <w:r w:rsidRPr="00BD5A0F">
        <w:rPr>
          <w:rFonts w:ascii="Arial" w:eastAsia="Calibri" w:hAnsi="Arial" w:cs="Arial"/>
          <w:i/>
          <w:sz w:val="24"/>
          <w:szCs w:val="24"/>
          <w:lang w:val="en-US" w:eastAsia="en-US"/>
        </w:rPr>
        <w:t>K</w:t>
      </w:r>
      <w:r w:rsidRPr="00BD5A0F">
        <w:rPr>
          <w:rFonts w:ascii="Symbol" w:eastAsia="Calibri" w:hAnsi="Symbol" w:cs="Arial"/>
          <w:lang w:eastAsia="en-US"/>
        </w:rPr>
        <w:t></w:t>
      </w:r>
      <m:oMath>
        <m:f>
          <m:fPr>
            <m:ctrlPr>
              <w:rPr>
                <w:rFonts w:ascii="Cambria Math" w:eastAsia="Calibri" w:hAnsi="Cambria Math" w:cs="Arial"/>
                <w:i/>
                <w:lang w:eastAsia="en-US"/>
              </w:rPr>
            </m:ctrlPr>
          </m:fPr>
          <m:num>
            <m:nary>
              <m:naryPr>
                <m:chr m:val="∑"/>
                <m:limLoc m:val="subSup"/>
                <m:ctrlPr>
                  <w:rPr>
                    <w:rFonts w:ascii="Cambria Math" w:eastAsia="Calibri" w:hAnsi="Cambria Math" w:cs="Arial"/>
                    <w:i/>
                    <w:lang w:eastAsia="en-US"/>
                  </w:rPr>
                </m:ctrlPr>
              </m:naryPr>
              <m:sub>
                <m:r>
                  <w:rPr>
                    <w:rFonts w:ascii="Cambria Math" w:eastAsia="Calibri" w:hAnsi="Cambria Math" w:cs="Arial"/>
                    <w:lang w:eastAsia="en-US"/>
                  </w:rPr>
                  <m:t>i</m:t>
                </m:r>
                <m:r>
                  <w:rPr>
                    <w:rFonts w:ascii="Cambria Math" w:eastAsia="Calibri" w:hAnsi="Cambria Math" w:cs="Arial"/>
                    <w:lang w:val="en-US" w:eastAsia="en-US"/>
                  </w:rPr>
                  <m:t>=1</m:t>
                </m:r>
              </m:sub>
              <m:sup>
                <m:r>
                  <w:rPr>
                    <w:rFonts w:ascii="Cambria Math" w:eastAsia="Calibri" w:hAnsi="Cambria Math" w:cs="Arial"/>
                    <w:lang w:val="en-US" w:eastAsia="en-US"/>
                  </w:rPr>
                  <m:t>l</m:t>
                </m:r>
              </m:sup>
              <m:e>
                <m:sSub>
                  <m:sSubPr>
                    <m:ctrlPr>
                      <w:rPr>
                        <w:rFonts w:ascii="Cambria Math" w:eastAsia="Calibri" w:hAnsi="Cambria Math" w:cs="Arial"/>
                        <w:i/>
                        <w:lang w:eastAsia="en-US"/>
                      </w:rPr>
                    </m:ctrlPr>
                  </m:sSubPr>
                  <m:e>
                    <m:r>
                      <w:rPr>
                        <w:rFonts w:ascii="Cambria Math" w:eastAsia="Calibri" w:hAnsi="Cambria Math" w:cs="Arial"/>
                        <w:lang w:eastAsia="en-US"/>
                      </w:rPr>
                      <m:t>C</m:t>
                    </m:r>
                  </m:e>
                  <m:sub>
                    <m:r>
                      <w:rPr>
                        <w:rFonts w:ascii="Cambria Math" w:eastAsia="Calibri" w:hAnsi="Cambria Math" w:cs="Arial"/>
                        <w:lang w:eastAsia="en-US"/>
                      </w:rPr>
                      <m:t>i</m:t>
                    </m:r>
                  </m:sub>
                </m:sSub>
                <m:sSub>
                  <m:sSubPr>
                    <m:ctrlPr>
                      <w:rPr>
                        <w:rFonts w:ascii="Cambria Math" w:eastAsia="Calibri" w:hAnsi="Cambria Math" w:cs="Arial"/>
                        <w:i/>
                        <w:lang w:eastAsia="en-US"/>
                      </w:rPr>
                    </m:ctrlPr>
                  </m:sSubPr>
                  <m:e>
                    <m:r>
                      <w:rPr>
                        <w:rFonts w:ascii="Cambria Math" w:eastAsia="Calibri" w:hAnsi="Cambria Math" w:cs="Arial"/>
                        <w:lang w:eastAsia="en-US"/>
                      </w:rPr>
                      <m:t>A</m:t>
                    </m:r>
                  </m:e>
                  <m:sub>
                    <m:r>
                      <w:rPr>
                        <w:rFonts w:ascii="Cambria Math" w:eastAsia="Calibri" w:hAnsi="Cambria Math" w:cs="Arial"/>
                        <w:lang w:eastAsia="en-US"/>
                      </w:rPr>
                      <m:t>i</m:t>
                    </m:r>
                  </m:sub>
                </m:sSub>
              </m:e>
            </m:nary>
          </m:num>
          <m:den>
            <m:nary>
              <m:naryPr>
                <m:chr m:val="∑"/>
                <m:limLoc m:val="subSup"/>
                <m:ctrlPr>
                  <w:rPr>
                    <w:rFonts w:ascii="Cambria Math" w:eastAsia="Calibri" w:hAnsi="Cambria Math" w:cs="Arial"/>
                    <w:i/>
                    <w:lang w:eastAsia="en-US"/>
                  </w:rPr>
                </m:ctrlPr>
              </m:naryPr>
              <m:sub>
                <m:r>
                  <w:rPr>
                    <w:rFonts w:ascii="Cambria Math" w:eastAsia="Calibri" w:hAnsi="Cambria Math" w:cs="Arial"/>
                    <w:lang w:eastAsia="en-US"/>
                  </w:rPr>
                  <m:t>i</m:t>
                </m:r>
                <m:r>
                  <w:rPr>
                    <w:rFonts w:ascii="Cambria Math" w:eastAsia="Calibri" w:hAnsi="Cambria Math" w:cs="Arial"/>
                    <w:lang w:val="en-US" w:eastAsia="en-US"/>
                  </w:rPr>
                  <m:t>=1</m:t>
                </m:r>
              </m:sub>
              <m:sup>
                <m:r>
                  <w:rPr>
                    <w:rFonts w:ascii="Cambria Math" w:eastAsia="Calibri" w:hAnsi="Cambria Math" w:cs="Arial"/>
                    <w:lang w:eastAsia="en-US"/>
                  </w:rPr>
                  <m:t>l</m:t>
                </m:r>
              </m:sup>
              <m:e>
                <m:sSub>
                  <m:sSubPr>
                    <m:ctrlPr>
                      <w:rPr>
                        <w:rFonts w:ascii="Cambria Math" w:eastAsia="Calibri" w:hAnsi="Cambria Math" w:cs="Arial"/>
                        <w:i/>
                        <w:lang w:eastAsia="en-US"/>
                      </w:rPr>
                    </m:ctrlPr>
                  </m:sSubPr>
                  <m:e>
                    <m:r>
                      <w:rPr>
                        <w:rFonts w:ascii="Cambria Math" w:eastAsia="Calibri" w:hAnsi="Cambria Math" w:cs="Arial"/>
                        <w:lang w:val="en-US" w:eastAsia="en-US"/>
                      </w:rPr>
                      <m:t>(</m:t>
                    </m:r>
                    <m:r>
                      <w:rPr>
                        <w:rFonts w:ascii="Cambria Math" w:eastAsia="Calibri" w:hAnsi="Cambria Math" w:cs="Arial"/>
                        <w:lang w:eastAsia="en-US"/>
                      </w:rPr>
                      <m:t>A</m:t>
                    </m:r>
                  </m:e>
                  <m:sub>
                    <m:r>
                      <w:rPr>
                        <w:rFonts w:ascii="Cambria Math" w:eastAsia="Calibri" w:hAnsi="Cambria Math" w:cs="Arial"/>
                        <w:lang w:eastAsia="en-US"/>
                      </w:rPr>
                      <m:t>i</m:t>
                    </m:r>
                  </m:sub>
                </m:sSub>
                <m:sSup>
                  <m:sSupPr>
                    <m:ctrlPr>
                      <w:rPr>
                        <w:rFonts w:ascii="Cambria Math" w:eastAsia="Calibri" w:hAnsi="Cambria Math" w:cs="Arial"/>
                        <w:i/>
                        <w:lang w:eastAsia="en-US"/>
                      </w:rPr>
                    </m:ctrlPr>
                  </m:sSupPr>
                  <m:e>
                    <m:r>
                      <w:rPr>
                        <w:rFonts w:ascii="Cambria Math" w:eastAsia="Calibri" w:hAnsi="Cambria Math" w:cs="Arial"/>
                        <w:lang w:val="en-US" w:eastAsia="en-US"/>
                      </w:rPr>
                      <m:t>)</m:t>
                    </m:r>
                  </m:e>
                  <m:sup>
                    <m:r>
                      <w:rPr>
                        <w:rFonts w:ascii="Cambria Math" w:eastAsia="Calibri" w:hAnsi="Cambria Math" w:cs="Arial"/>
                        <w:lang w:val="en-US" w:eastAsia="en-US"/>
                      </w:rPr>
                      <m:t>2</m:t>
                    </m:r>
                  </m:sup>
                </m:sSup>
              </m:e>
            </m:nary>
          </m:den>
        </m:f>
      </m:oMath>
      <w:r w:rsidRPr="003F1C5B">
        <w:rPr>
          <w:rFonts w:ascii="Symbol" w:eastAsia="Calibri" w:hAnsi="Symbol" w:cs="Arial"/>
          <w:lang w:val="en-US" w:eastAsia="en-US"/>
        </w:rPr>
        <w:tab/>
      </w:r>
      <w:r w:rsidRPr="003F1C5B">
        <w:rPr>
          <w:rFonts w:ascii="Symbol" w:eastAsia="Calibri" w:hAnsi="Symbol" w:cs="Arial"/>
          <w:lang w:val="en-US" w:eastAsia="en-US"/>
        </w:rPr>
        <w:tab/>
      </w:r>
      <w:r w:rsidRPr="003F1C5B">
        <w:rPr>
          <w:rFonts w:ascii="Symbol" w:eastAsia="Calibri" w:hAnsi="Symbol" w:cs="Arial"/>
          <w:lang w:val="en-US" w:eastAsia="en-US"/>
        </w:rPr>
        <w:tab/>
      </w:r>
      <w:r w:rsidRPr="003F1C5B">
        <w:rPr>
          <w:rFonts w:ascii="Arial" w:hAnsi="Arial" w:cs="Arial"/>
          <w:sz w:val="24"/>
          <w:szCs w:val="24"/>
          <w:lang w:val="en-US"/>
        </w:rPr>
        <w:t xml:space="preserve"> </w:t>
      </w:r>
      <w:r w:rsidR="00F8075E" w:rsidRPr="003F1C5B">
        <w:rPr>
          <w:rFonts w:ascii="Arial" w:hAnsi="Arial" w:cs="Arial"/>
          <w:sz w:val="24"/>
          <w:szCs w:val="24"/>
          <w:lang w:val="en-US"/>
        </w:rPr>
        <w:t>(1)</w:t>
      </w:r>
    </w:p>
    <w:p w:rsidR="00F8075E" w:rsidRPr="008B4604" w:rsidRDefault="00F8075E" w:rsidP="00D979FC">
      <w:pPr>
        <w:spacing w:line="360" w:lineRule="auto"/>
        <w:jc w:val="both"/>
        <w:rPr>
          <w:rFonts w:ascii="Arial" w:hAnsi="Arial" w:cs="Arial"/>
          <w:sz w:val="24"/>
          <w:szCs w:val="24"/>
        </w:rPr>
      </w:pPr>
      <w:r w:rsidRPr="008B4604">
        <w:rPr>
          <w:rFonts w:ascii="Arial" w:hAnsi="Arial" w:cs="Arial"/>
          <w:sz w:val="24"/>
          <w:szCs w:val="24"/>
        </w:rPr>
        <w:t>где:</w:t>
      </w:r>
    </w:p>
    <w:p w:rsidR="00F8075E" w:rsidRPr="008B4604" w:rsidRDefault="00F8075E" w:rsidP="00D979FC">
      <w:pPr>
        <w:spacing w:line="360" w:lineRule="auto"/>
        <w:jc w:val="both"/>
        <w:rPr>
          <w:rFonts w:ascii="Arial" w:hAnsi="Arial" w:cs="Arial"/>
          <w:sz w:val="24"/>
          <w:szCs w:val="24"/>
        </w:rPr>
      </w:pPr>
      <w:r w:rsidRPr="008B4604">
        <w:rPr>
          <w:rFonts w:ascii="Arial" w:hAnsi="Arial" w:cs="Arial"/>
          <w:sz w:val="24"/>
          <w:szCs w:val="24"/>
        </w:rPr>
        <w:tab/>
      </w:r>
      <w:r w:rsidRPr="00BD5A0F">
        <w:rPr>
          <w:i/>
          <w:sz w:val="24"/>
          <w:szCs w:val="24"/>
        </w:rPr>
        <w:t>С</w:t>
      </w:r>
      <w:proofErr w:type="spellStart"/>
      <w:proofErr w:type="gramStart"/>
      <w:r w:rsidRPr="00BD5A0F">
        <w:rPr>
          <w:i/>
          <w:sz w:val="24"/>
          <w:szCs w:val="24"/>
          <w:vertAlign w:val="subscript"/>
          <w:lang w:val="en-US"/>
        </w:rPr>
        <w:t>i</w:t>
      </w:r>
      <w:proofErr w:type="spellEnd"/>
      <w:r w:rsidRPr="00BD5A0F">
        <w:rPr>
          <w:sz w:val="24"/>
          <w:szCs w:val="24"/>
        </w:rPr>
        <w:t xml:space="preserve"> </w:t>
      </w:r>
      <w:r w:rsidRPr="008B4604">
        <w:rPr>
          <w:rFonts w:ascii="Arial" w:hAnsi="Arial" w:cs="Arial"/>
          <w:sz w:val="24"/>
          <w:szCs w:val="24"/>
        </w:rPr>
        <w:t xml:space="preserve"> -</w:t>
      </w:r>
      <w:proofErr w:type="gramEnd"/>
      <w:r w:rsidRPr="008B4604">
        <w:rPr>
          <w:rFonts w:ascii="Arial" w:hAnsi="Arial" w:cs="Arial"/>
          <w:sz w:val="24"/>
          <w:szCs w:val="24"/>
        </w:rPr>
        <w:t xml:space="preserve"> массовая концентрация бромид-ионов в і-м  </w:t>
      </w:r>
      <w:proofErr w:type="spellStart"/>
      <w:r w:rsidRPr="008B4604">
        <w:rPr>
          <w:rFonts w:ascii="Arial" w:hAnsi="Arial" w:cs="Arial"/>
          <w:sz w:val="24"/>
          <w:szCs w:val="24"/>
        </w:rPr>
        <w:t>градуировочном</w:t>
      </w:r>
      <w:proofErr w:type="spellEnd"/>
      <w:r w:rsidRPr="008B4604">
        <w:rPr>
          <w:rFonts w:ascii="Arial" w:hAnsi="Arial" w:cs="Arial"/>
          <w:sz w:val="24"/>
          <w:szCs w:val="24"/>
        </w:rPr>
        <w:t xml:space="preserve"> растворе, мг/дм</w:t>
      </w:r>
      <w:r w:rsidRPr="008B4604">
        <w:rPr>
          <w:rFonts w:ascii="Arial" w:hAnsi="Arial" w:cs="Arial"/>
          <w:sz w:val="24"/>
          <w:szCs w:val="24"/>
          <w:vertAlign w:val="superscript"/>
        </w:rPr>
        <w:t>3</w:t>
      </w:r>
      <w:r w:rsidRPr="008B4604">
        <w:rPr>
          <w:rFonts w:ascii="Arial" w:hAnsi="Arial" w:cs="Arial"/>
          <w:sz w:val="24"/>
          <w:szCs w:val="24"/>
        </w:rPr>
        <w:t>;</w:t>
      </w:r>
    </w:p>
    <w:p w:rsidR="00F8075E" w:rsidRPr="008B4604" w:rsidRDefault="00F8075E" w:rsidP="00D979FC">
      <w:pPr>
        <w:spacing w:line="360" w:lineRule="auto"/>
        <w:jc w:val="both"/>
        <w:rPr>
          <w:rFonts w:ascii="Arial" w:hAnsi="Arial" w:cs="Arial"/>
          <w:sz w:val="24"/>
          <w:szCs w:val="24"/>
        </w:rPr>
      </w:pPr>
      <w:r w:rsidRPr="008B4604">
        <w:rPr>
          <w:rFonts w:ascii="Arial" w:hAnsi="Arial" w:cs="Arial"/>
          <w:sz w:val="24"/>
          <w:szCs w:val="24"/>
        </w:rPr>
        <w:tab/>
      </w:r>
      <w:r w:rsidRPr="00BD5A0F">
        <w:rPr>
          <w:i/>
          <w:sz w:val="24"/>
          <w:szCs w:val="24"/>
          <w:lang w:val="en-US"/>
        </w:rPr>
        <w:t>A</w:t>
      </w:r>
      <w:r w:rsidRPr="00BD5A0F">
        <w:rPr>
          <w:i/>
          <w:sz w:val="24"/>
          <w:szCs w:val="24"/>
          <w:vertAlign w:val="subscript"/>
          <w:lang w:val="en-US"/>
        </w:rPr>
        <w:t>i</w:t>
      </w:r>
      <w:r w:rsidRPr="008B4604">
        <w:rPr>
          <w:rFonts w:ascii="Arial" w:hAnsi="Arial" w:cs="Arial"/>
          <w:sz w:val="24"/>
          <w:szCs w:val="24"/>
          <w:vertAlign w:val="subscript"/>
        </w:rPr>
        <w:t xml:space="preserve"> - </w:t>
      </w:r>
      <w:r w:rsidRPr="008B4604">
        <w:rPr>
          <w:rFonts w:ascii="Arial" w:hAnsi="Arial" w:cs="Arial"/>
          <w:sz w:val="24"/>
          <w:szCs w:val="24"/>
        </w:rPr>
        <w:t>среднее арифметическое значение оптической плотности і-</w:t>
      </w:r>
      <w:proofErr w:type="spellStart"/>
      <w:r w:rsidRPr="008B4604">
        <w:rPr>
          <w:rFonts w:ascii="Arial" w:hAnsi="Arial" w:cs="Arial"/>
          <w:sz w:val="24"/>
          <w:szCs w:val="24"/>
        </w:rPr>
        <w:t>го</w:t>
      </w:r>
      <w:proofErr w:type="spellEnd"/>
      <w:r w:rsidRPr="008B4604">
        <w:rPr>
          <w:rFonts w:ascii="Arial" w:hAnsi="Arial" w:cs="Arial"/>
          <w:sz w:val="24"/>
          <w:szCs w:val="24"/>
        </w:rPr>
        <w:t xml:space="preserve"> </w:t>
      </w:r>
      <w:proofErr w:type="spellStart"/>
      <w:r w:rsidRPr="008B4604">
        <w:rPr>
          <w:rFonts w:ascii="Arial" w:hAnsi="Arial" w:cs="Arial"/>
          <w:sz w:val="24"/>
          <w:szCs w:val="24"/>
        </w:rPr>
        <w:t>градуировочного</w:t>
      </w:r>
      <w:proofErr w:type="spellEnd"/>
      <w:r w:rsidRPr="008B4604">
        <w:rPr>
          <w:rFonts w:ascii="Arial" w:hAnsi="Arial" w:cs="Arial"/>
          <w:sz w:val="24"/>
          <w:szCs w:val="24"/>
        </w:rPr>
        <w:t xml:space="preserve"> образца за вычетом среднего арифметического значения оптической плотности холостой пробы, единицы оптической плотности;</w:t>
      </w:r>
    </w:p>
    <w:p w:rsidR="00F8075E" w:rsidRPr="008B4604" w:rsidRDefault="00F8075E" w:rsidP="00D979FC">
      <w:pPr>
        <w:spacing w:line="360" w:lineRule="auto"/>
        <w:jc w:val="both"/>
        <w:rPr>
          <w:rFonts w:ascii="Arial" w:hAnsi="Arial" w:cs="Arial"/>
          <w:sz w:val="24"/>
          <w:szCs w:val="24"/>
        </w:rPr>
      </w:pPr>
      <w:r w:rsidRPr="008B4604">
        <w:rPr>
          <w:rFonts w:ascii="Arial" w:hAnsi="Arial" w:cs="Arial"/>
          <w:i/>
          <w:sz w:val="24"/>
          <w:szCs w:val="24"/>
        </w:rPr>
        <w:tab/>
      </w:r>
      <w:r w:rsidRPr="00BD5A0F">
        <w:rPr>
          <w:i/>
          <w:sz w:val="24"/>
          <w:szCs w:val="24"/>
          <w:lang w:val="en-US"/>
        </w:rPr>
        <w:t>l</w:t>
      </w:r>
      <w:r w:rsidRPr="00BD5A0F">
        <w:rPr>
          <w:rFonts w:ascii="Arial" w:hAnsi="Arial" w:cs="Arial"/>
          <w:i/>
          <w:sz w:val="24"/>
          <w:szCs w:val="24"/>
        </w:rPr>
        <w:t xml:space="preserve"> </w:t>
      </w:r>
      <w:r w:rsidRPr="008B4604">
        <w:rPr>
          <w:rFonts w:ascii="Arial" w:hAnsi="Arial" w:cs="Arial"/>
          <w:sz w:val="24"/>
          <w:szCs w:val="24"/>
        </w:rPr>
        <w:t xml:space="preserve">– </w:t>
      </w:r>
      <w:proofErr w:type="gramStart"/>
      <w:r w:rsidRPr="008B4604">
        <w:rPr>
          <w:rFonts w:ascii="Arial" w:hAnsi="Arial" w:cs="Arial"/>
          <w:sz w:val="24"/>
          <w:szCs w:val="24"/>
        </w:rPr>
        <w:t>число</w:t>
      </w:r>
      <w:proofErr w:type="gramEnd"/>
      <w:r w:rsidRPr="008B4604">
        <w:rPr>
          <w:rFonts w:ascii="Arial" w:hAnsi="Arial" w:cs="Arial"/>
          <w:sz w:val="24"/>
          <w:szCs w:val="24"/>
        </w:rPr>
        <w:t xml:space="preserve"> </w:t>
      </w:r>
      <w:proofErr w:type="spellStart"/>
      <w:r w:rsidRPr="008B4604">
        <w:rPr>
          <w:rFonts w:ascii="Arial" w:hAnsi="Arial" w:cs="Arial"/>
          <w:sz w:val="24"/>
          <w:szCs w:val="24"/>
        </w:rPr>
        <w:t>градуировочных</w:t>
      </w:r>
      <w:proofErr w:type="spellEnd"/>
      <w:r w:rsidRPr="008B4604">
        <w:rPr>
          <w:rFonts w:ascii="Arial" w:hAnsi="Arial" w:cs="Arial"/>
          <w:sz w:val="24"/>
          <w:szCs w:val="24"/>
        </w:rPr>
        <w:t xml:space="preserve"> образцов.</w:t>
      </w:r>
    </w:p>
    <w:p w:rsidR="00F8075E" w:rsidRPr="008B4604" w:rsidRDefault="00F8075E" w:rsidP="005F2D32">
      <w:pPr>
        <w:tabs>
          <w:tab w:val="left" w:pos="0"/>
        </w:tabs>
        <w:spacing w:line="360" w:lineRule="auto"/>
        <w:ind w:firstLine="720"/>
        <w:jc w:val="both"/>
        <w:rPr>
          <w:rFonts w:ascii="Arial" w:hAnsi="Arial" w:cs="Arial"/>
          <w:sz w:val="24"/>
          <w:szCs w:val="24"/>
        </w:rPr>
      </w:pPr>
      <w:r w:rsidRPr="008B4604">
        <w:rPr>
          <w:rFonts w:ascii="Arial" w:hAnsi="Arial" w:cs="Arial"/>
          <w:sz w:val="24"/>
          <w:szCs w:val="24"/>
        </w:rPr>
        <w:lastRenderedPageBreak/>
        <w:t xml:space="preserve">7.2.8.2 Градуировку прибора проводят один раз год, а также при смене реактивов, при получении отрицательных результатов контроля стабильности </w:t>
      </w:r>
      <w:proofErr w:type="spellStart"/>
      <w:r w:rsidRPr="008B4604">
        <w:rPr>
          <w:rFonts w:ascii="Arial" w:hAnsi="Arial" w:cs="Arial"/>
          <w:sz w:val="24"/>
          <w:szCs w:val="24"/>
        </w:rPr>
        <w:t>градуировочной</w:t>
      </w:r>
      <w:proofErr w:type="spellEnd"/>
      <w:r w:rsidRPr="008B4604">
        <w:rPr>
          <w:rFonts w:ascii="Arial" w:hAnsi="Arial" w:cs="Arial"/>
          <w:sz w:val="24"/>
          <w:szCs w:val="24"/>
        </w:rPr>
        <w:t xml:space="preserve"> характеристики и после ремонта прибора.</w:t>
      </w:r>
    </w:p>
    <w:p w:rsidR="00F8075E" w:rsidRPr="008B4604" w:rsidRDefault="00F8075E" w:rsidP="005F2D32">
      <w:pPr>
        <w:shd w:val="clear" w:color="auto" w:fill="FFFFFF"/>
        <w:spacing w:line="360" w:lineRule="auto"/>
        <w:ind w:right="36" w:firstLine="709"/>
        <w:jc w:val="both"/>
        <w:rPr>
          <w:rFonts w:ascii="Arial" w:hAnsi="Arial" w:cs="Arial"/>
          <w:sz w:val="24"/>
          <w:szCs w:val="24"/>
        </w:rPr>
      </w:pPr>
      <w:r w:rsidRPr="008B4604">
        <w:rPr>
          <w:rFonts w:ascii="Arial" w:hAnsi="Arial" w:cs="Arial"/>
          <w:sz w:val="24"/>
          <w:szCs w:val="24"/>
        </w:rPr>
        <w:t xml:space="preserve">7.2.9 Периодичность контроля стабильности </w:t>
      </w:r>
      <w:proofErr w:type="spellStart"/>
      <w:r w:rsidRPr="008B4604">
        <w:rPr>
          <w:rFonts w:ascii="Arial" w:hAnsi="Arial" w:cs="Arial"/>
          <w:sz w:val="24"/>
          <w:szCs w:val="24"/>
        </w:rPr>
        <w:t>градуировочной</w:t>
      </w:r>
      <w:proofErr w:type="spellEnd"/>
      <w:r w:rsidRPr="008B4604">
        <w:rPr>
          <w:rFonts w:ascii="Arial" w:hAnsi="Arial" w:cs="Arial"/>
          <w:sz w:val="24"/>
          <w:szCs w:val="24"/>
        </w:rPr>
        <w:t xml:space="preserve"> характеристики регламентируют в Руководстве по качеству лаборатории.</w:t>
      </w:r>
      <w:r w:rsidRPr="005C306E">
        <w:t xml:space="preserve"> </w:t>
      </w:r>
      <w:r w:rsidRPr="008B4604">
        <w:rPr>
          <w:rFonts w:ascii="Arial" w:hAnsi="Arial" w:cs="Arial"/>
          <w:sz w:val="24"/>
          <w:szCs w:val="24"/>
        </w:rPr>
        <w:t xml:space="preserve">Для контроля стабильности </w:t>
      </w:r>
      <w:proofErr w:type="spellStart"/>
      <w:r w:rsidRPr="008B4604">
        <w:rPr>
          <w:rFonts w:ascii="Arial" w:hAnsi="Arial" w:cs="Arial"/>
          <w:sz w:val="24"/>
          <w:szCs w:val="24"/>
        </w:rPr>
        <w:t>градуировочной</w:t>
      </w:r>
      <w:proofErr w:type="spellEnd"/>
      <w:r w:rsidRPr="008B4604">
        <w:rPr>
          <w:rFonts w:ascii="Arial" w:hAnsi="Arial" w:cs="Arial"/>
          <w:sz w:val="24"/>
          <w:szCs w:val="24"/>
        </w:rPr>
        <w:t xml:space="preserve"> характеристики используют не менее трех </w:t>
      </w:r>
      <w:proofErr w:type="spellStart"/>
      <w:r w:rsidRPr="008B4604">
        <w:rPr>
          <w:rFonts w:ascii="Arial" w:hAnsi="Arial" w:cs="Arial"/>
          <w:sz w:val="24"/>
          <w:szCs w:val="24"/>
        </w:rPr>
        <w:t>градуировочных</w:t>
      </w:r>
      <w:proofErr w:type="spellEnd"/>
      <w:r w:rsidRPr="008B4604">
        <w:rPr>
          <w:rFonts w:ascii="Arial" w:hAnsi="Arial" w:cs="Arial"/>
          <w:sz w:val="24"/>
          <w:szCs w:val="24"/>
        </w:rPr>
        <w:t xml:space="preserve"> растворов по п.7.2.5. </w:t>
      </w:r>
    </w:p>
    <w:p w:rsidR="00F8075E" w:rsidRPr="008B4604" w:rsidRDefault="00F8075E" w:rsidP="00BD68C4">
      <w:pPr>
        <w:shd w:val="clear" w:color="auto" w:fill="FFFFFF"/>
        <w:spacing w:line="360" w:lineRule="auto"/>
        <w:ind w:firstLine="709"/>
        <w:jc w:val="both"/>
        <w:rPr>
          <w:rFonts w:ascii="Arial" w:hAnsi="Arial" w:cs="Arial"/>
          <w:sz w:val="24"/>
          <w:szCs w:val="24"/>
        </w:rPr>
      </w:pPr>
      <w:proofErr w:type="spellStart"/>
      <w:r w:rsidRPr="008B4604">
        <w:rPr>
          <w:rFonts w:ascii="Arial" w:hAnsi="Arial" w:cs="Arial"/>
          <w:sz w:val="24"/>
          <w:szCs w:val="24"/>
        </w:rPr>
        <w:t>Градуировочную</w:t>
      </w:r>
      <w:proofErr w:type="spellEnd"/>
      <w:r w:rsidRPr="008B4604">
        <w:rPr>
          <w:rFonts w:ascii="Arial" w:hAnsi="Arial" w:cs="Arial"/>
          <w:sz w:val="24"/>
          <w:szCs w:val="24"/>
        </w:rPr>
        <w:t xml:space="preserve"> характеристику считают стабильной при выполнении условия</w:t>
      </w:r>
    </w:p>
    <w:p w:rsidR="00F8075E" w:rsidRPr="005C306E" w:rsidRDefault="00F8075E" w:rsidP="005F2D32">
      <w:pPr>
        <w:shd w:val="clear" w:color="auto" w:fill="FFFFFF"/>
        <w:tabs>
          <w:tab w:val="left" w:pos="8460"/>
          <w:tab w:val="left" w:pos="9252"/>
        </w:tabs>
        <w:spacing w:line="360" w:lineRule="auto"/>
        <w:ind w:firstLine="709"/>
        <w:jc w:val="both"/>
      </w:pPr>
      <w:r w:rsidRPr="005C306E">
        <w:t xml:space="preserve">              </w:t>
      </w:r>
      <w:r>
        <w:t xml:space="preserve">                     </w:t>
      </w:r>
      <w:r w:rsidRPr="005C306E">
        <w:t xml:space="preserve"> </w:t>
      </w:r>
      <w:r w:rsidRPr="00FB6D8A">
        <w:rPr>
          <w:position w:val="-34"/>
        </w:rPr>
        <w:object w:dxaOrig="2460" w:dyaOrig="780">
          <v:shape id="_x0000_i1025" type="#_x0000_t75" style="width:123pt;height:39pt" o:ole="">
            <v:imagedata r:id="rId15" o:title=""/>
          </v:shape>
          <o:OLEObject Type="Embed" ProgID="Equation.3" ShapeID="_x0000_i1025" DrawAspect="Content" ObjectID="_1635942632" r:id="rId16"/>
        </w:object>
      </w:r>
      <w:r w:rsidRPr="00FB6D8A">
        <w:t xml:space="preserve">,                                         </w:t>
      </w:r>
      <w:r w:rsidRPr="008B4604">
        <w:rPr>
          <w:rFonts w:ascii="Arial" w:hAnsi="Arial" w:cs="Arial"/>
          <w:sz w:val="24"/>
          <w:szCs w:val="24"/>
        </w:rPr>
        <w:t>(2)</w:t>
      </w:r>
    </w:p>
    <w:p w:rsidR="00F8075E" w:rsidRPr="008B4604" w:rsidRDefault="00F8075E" w:rsidP="005F2D32">
      <w:pPr>
        <w:shd w:val="clear" w:color="auto" w:fill="FFFFFF"/>
        <w:tabs>
          <w:tab w:val="left" w:pos="675"/>
        </w:tabs>
        <w:spacing w:line="360" w:lineRule="auto"/>
        <w:jc w:val="both"/>
        <w:rPr>
          <w:rFonts w:ascii="Arial" w:hAnsi="Arial" w:cs="Arial"/>
          <w:sz w:val="24"/>
          <w:szCs w:val="24"/>
        </w:rPr>
      </w:pPr>
      <w:r w:rsidRPr="008B4604">
        <w:rPr>
          <w:rFonts w:ascii="Arial" w:hAnsi="Arial" w:cs="Arial"/>
          <w:sz w:val="24"/>
          <w:szCs w:val="24"/>
        </w:rPr>
        <w:t xml:space="preserve">где </w:t>
      </w:r>
      <w:r w:rsidRPr="00D17E1E">
        <w:rPr>
          <w:i/>
          <w:sz w:val="24"/>
          <w:szCs w:val="24"/>
        </w:rPr>
        <w:t>С</w:t>
      </w:r>
      <w:proofErr w:type="spellStart"/>
      <w:r w:rsidRPr="00D17E1E">
        <w:rPr>
          <w:i/>
          <w:sz w:val="24"/>
          <w:szCs w:val="24"/>
          <w:vertAlign w:val="subscript"/>
          <w:lang w:val="en-US"/>
        </w:rPr>
        <w:t>i</w:t>
      </w:r>
      <w:proofErr w:type="spellEnd"/>
      <w:r w:rsidRPr="00D17E1E">
        <w:rPr>
          <w:i/>
          <w:sz w:val="24"/>
          <w:szCs w:val="24"/>
          <w:vertAlign w:val="subscript"/>
        </w:rPr>
        <w:t xml:space="preserve"> </w:t>
      </w:r>
      <w:proofErr w:type="spellStart"/>
      <w:r w:rsidRPr="00D17E1E">
        <w:rPr>
          <w:i/>
          <w:sz w:val="24"/>
          <w:szCs w:val="24"/>
          <w:vertAlign w:val="subscript"/>
        </w:rPr>
        <w:t>изм</w:t>
      </w:r>
      <w:proofErr w:type="spellEnd"/>
      <w:r w:rsidRPr="008B4604">
        <w:rPr>
          <w:rFonts w:ascii="Arial" w:hAnsi="Arial" w:cs="Arial"/>
          <w:sz w:val="24"/>
          <w:szCs w:val="24"/>
        </w:rPr>
        <w:t xml:space="preserve"> – значение массовой концентрации бромид-ионов </w:t>
      </w:r>
      <w:proofErr w:type="gramStart"/>
      <w:r w:rsidRPr="008B4604">
        <w:rPr>
          <w:rFonts w:ascii="Arial" w:hAnsi="Arial" w:cs="Arial"/>
          <w:sz w:val="24"/>
          <w:szCs w:val="24"/>
        </w:rPr>
        <w:t xml:space="preserve">в  </w:t>
      </w:r>
      <w:proofErr w:type="spellStart"/>
      <w:r w:rsidRPr="008B4604">
        <w:rPr>
          <w:rFonts w:ascii="Arial" w:hAnsi="Arial" w:cs="Arial"/>
          <w:i/>
          <w:sz w:val="24"/>
          <w:szCs w:val="24"/>
          <w:lang w:val="en-US"/>
        </w:rPr>
        <w:t>i</w:t>
      </w:r>
      <w:proofErr w:type="spellEnd"/>
      <w:proofErr w:type="gramEnd"/>
      <w:r w:rsidRPr="008B4604">
        <w:rPr>
          <w:rFonts w:ascii="Arial" w:hAnsi="Arial" w:cs="Arial"/>
          <w:sz w:val="24"/>
          <w:szCs w:val="24"/>
        </w:rPr>
        <w:t xml:space="preserve">-м </w:t>
      </w:r>
      <w:r w:rsidRPr="008B4604">
        <w:rPr>
          <w:rFonts w:ascii="Arial" w:hAnsi="Arial" w:cs="Arial"/>
          <w:sz w:val="24"/>
          <w:szCs w:val="24"/>
        </w:rPr>
        <w:tab/>
      </w:r>
      <w:proofErr w:type="spellStart"/>
      <w:r w:rsidRPr="008B4604">
        <w:rPr>
          <w:rFonts w:ascii="Arial" w:hAnsi="Arial" w:cs="Arial"/>
          <w:sz w:val="24"/>
          <w:szCs w:val="24"/>
        </w:rPr>
        <w:t>градуировочном</w:t>
      </w:r>
      <w:proofErr w:type="spellEnd"/>
      <w:r w:rsidRPr="008B4604">
        <w:rPr>
          <w:rFonts w:ascii="Arial" w:hAnsi="Arial" w:cs="Arial"/>
          <w:sz w:val="24"/>
          <w:szCs w:val="24"/>
        </w:rPr>
        <w:t xml:space="preserve"> образце, полученное при контрольном измерении, </w:t>
      </w:r>
      <w:r w:rsidRPr="008B4604">
        <w:rPr>
          <w:rFonts w:ascii="Arial" w:hAnsi="Arial" w:cs="Arial"/>
          <w:sz w:val="24"/>
          <w:szCs w:val="24"/>
        </w:rPr>
        <w:tab/>
        <w:t>мг/дм</w:t>
      </w:r>
      <w:r w:rsidRPr="008B4604">
        <w:rPr>
          <w:rFonts w:ascii="Arial" w:hAnsi="Arial" w:cs="Arial"/>
          <w:sz w:val="24"/>
          <w:szCs w:val="24"/>
          <w:vertAlign w:val="superscript"/>
        </w:rPr>
        <w:t>3</w:t>
      </w:r>
      <w:r w:rsidRPr="008B4604">
        <w:rPr>
          <w:rFonts w:ascii="Arial" w:hAnsi="Arial" w:cs="Arial"/>
          <w:sz w:val="24"/>
          <w:szCs w:val="24"/>
        </w:rPr>
        <w:t>;</w:t>
      </w:r>
    </w:p>
    <w:p w:rsidR="00F8075E" w:rsidRPr="008B4604" w:rsidRDefault="00F8075E" w:rsidP="005F2D32">
      <w:pPr>
        <w:shd w:val="clear" w:color="auto" w:fill="FFFFFF"/>
        <w:tabs>
          <w:tab w:val="left" w:pos="675"/>
        </w:tabs>
        <w:spacing w:line="360" w:lineRule="auto"/>
        <w:jc w:val="both"/>
        <w:rPr>
          <w:rFonts w:ascii="Arial" w:hAnsi="Arial" w:cs="Arial"/>
          <w:sz w:val="24"/>
          <w:szCs w:val="24"/>
        </w:rPr>
      </w:pPr>
      <w:r w:rsidRPr="00D17E1E">
        <w:rPr>
          <w:i/>
          <w:sz w:val="24"/>
          <w:szCs w:val="24"/>
        </w:rPr>
        <w:t xml:space="preserve">       С</w:t>
      </w:r>
      <w:proofErr w:type="spellStart"/>
      <w:proofErr w:type="gramStart"/>
      <w:r w:rsidRPr="00D17E1E">
        <w:rPr>
          <w:i/>
          <w:sz w:val="24"/>
          <w:szCs w:val="24"/>
          <w:vertAlign w:val="subscript"/>
          <w:lang w:val="en-US"/>
        </w:rPr>
        <w:t>i</w:t>
      </w:r>
      <w:proofErr w:type="spellEnd"/>
      <w:r w:rsidRPr="008B4604">
        <w:rPr>
          <w:rFonts w:ascii="Arial" w:hAnsi="Arial" w:cs="Arial"/>
          <w:i/>
          <w:sz w:val="24"/>
          <w:szCs w:val="24"/>
          <w:vertAlign w:val="subscript"/>
        </w:rPr>
        <w:t xml:space="preserve"> </w:t>
      </w:r>
      <w:r w:rsidRPr="008B4604">
        <w:rPr>
          <w:rFonts w:ascii="Arial" w:hAnsi="Arial" w:cs="Arial"/>
          <w:sz w:val="24"/>
          <w:szCs w:val="24"/>
        </w:rPr>
        <w:t xml:space="preserve"> </w:t>
      </w:r>
      <w:r w:rsidRPr="008B4604">
        <w:rPr>
          <w:rFonts w:ascii="Arial" w:hAnsi="Arial" w:cs="Arial"/>
          <w:color w:val="000000"/>
          <w:sz w:val="24"/>
          <w:szCs w:val="24"/>
        </w:rPr>
        <w:t>–</w:t>
      </w:r>
      <w:proofErr w:type="gramEnd"/>
      <w:r w:rsidRPr="008B4604">
        <w:rPr>
          <w:rFonts w:ascii="Arial" w:hAnsi="Arial" w:cs="Arial"/>
          <w:sz w:val="24"/>
          <w:szCs w:val="24"/>
        </w:rPr>
        <w:t xml:space="preserve"> значение массовой концентрации бромид-ионов в  </w:t>
      </w:r>
      <w:proofErr w:type="spellStart"/>
      <w:r w:rsidRPr="008B4604">
        <w:rPr>
          <w:rFonts w:ascii="Arial" w:hAnsi="Arial" w:cs="Arial"/>
          <w:i/>
          <w:sz w:val="24"/>
          <w:szCs w:val="24"/>
          <w:lang w:val="en-US"/>
        </w:rPr>
        <w:t>i</w:t>
      </w:r>
      <w:proofErr w:type="spellEnd"/>
      <w:r w:rsidRPr="008B4604">
        <w:rPr>
          <w:rFonts w:ascii="Arial" w:hAnsi="Arial" w:cs="Arial"/>
          <w:sz w:val="24"/>
          <w:szCs w:val="24"/>
        </w:rPr>
        <w:t xml:space="preserve">-м </w:t>
      </w:r>
      <w:r w:rsidRPr="008B4604">
        <w:rPr>
          <w:rFonts w:ascii="Arial" w:hAnsi="Arial" w:cs="Arial"/>
          <w:sz w:val="24"/>
          <w:szCs w:val="24"/>
        </w:rPr>
        <w:tab/>
      </w:r>
      <w:proofErr w:type="spellStart"/>
      <w:r w:rsidRPr="008B4604">
        <w:rPr>
          <w:rFonts w:ascii="Arial" w:hAnsi="Arial" w:cs="Arial"/>
          <w:sz w:val="24"/>
          <w:szCs w:val="24"/>
        </w:rPr>
        <w:t>градуировочном</w:t>
      </w:r>
      <w:proofErr w:type="spellEnd"/>
      <w:r w:rsidRPr="008B4604">
        <w:rPr>
          <w:rFonts w:ascii="Arial" w:hAnsi="Arial" w:cs="Arial"/>
          <w:sz w:val="24"/>
          <w:szCs w:val="24"/>
        </w:rPr>
        <w:t xml:space="preserve"> растворе, полученное по процедуре приготовления, мг/дм</w:t>
      </w:r>
      <w:r w:rsidRPr="008B4604">
        <w:rPr>
          <w:rFonts w:ascii="Arial" w:hAnsi="Arial" w:cs="Arial"/>
          <w:sz w:val="24"/>
          <w:szCs w:val="24"/>
          <w:vertAlign w:val="superscript"/>
        </w:rPr>
        <w:t>3</w:t>
      </w:r>
      <w:r w:rsidRPr="008B4604">
        <w:rPr>
          <w:rFonts w:ascii="Arial" w:hAnsi="Arial" w:cs="Arial"/>
          <w:sz w:val="24"/>
          <w:szCs w:val="24"/>
        </w:rPr>
        <w:t>;</w:t>
      </w:r>
    </w:p>
    <w:p w:rsidR="00F8075E" w:rsidRPr="008B4604" w:rsidRDefault="00F8075E" w:rsidP="005F2D32">
      <w:pPr>
        <w:tabs>
          <w:tab w:val="left" w:pos="675"/>
        </w:tabs>
        <w:spacing w:line="360" w:lineRule="auto"/>
        <w:jc w:val="both"/>
        <w:rPr>
          <w:rFonts w:ascii="Arial" w:hAnsi="Arial" w:cs="Arial"/>
          <w:sz w:val="24"/>
          <w:szCs w:val="24"/>
        </w:rPr>
      </w:pPr>
      <w:r w:rsidRPr="00D17E1E">
        <w:rPr>
          <w:sz w:val="24"/>
          <w:szCs w:val="24"/>
        </w:rPr>
        <w:t xml:space="preserve">         </w:t>
      </w:r>
      <w:r w:rsidRPr="00D17E1E">
        <w:rPr>
          <w:i/>
          <w:sz w:val="24"/>
          <w:szCs w:val="24"/>
        </w:rPr>
        <w:t>К</w:t>
      </w:r>
      <w:proofErr w:type="spellStart"/>
      <w:r w:rsidRPr="00D17E1E">
        <w:rPr>
          <w:i/>
          <w:sz w:val="24"/>
          <w:szCs w:val="24"/>
          <w:vertAlign w:val="subscript"/>
          <w:lang w:val="en-US"/>
        </w:rPr>
        <w:t>i</w:t>
      </w:r>
      <w:proofErr w:type="spellEnd"/>
      <w:r w:rsidRPr="00D17E1E">
        <w:rPr>
          <w:i/>
          <w:sz w:val="24"/>
          <w:szCs w:val="24"/>
          <w:vertAlign w:val="subscript"/>
        </w:rPr>
        <w:t xml:space="preserve"> </w:t>
      </w:r>
      <w:proofErr w:type="spellStart"/>
      <w:r w:rsidRPr="00D17E1E">
        <w:rPr>
          <w:sz w:val="24"/>
          <w:szCs w:val="24"/>
          <w:vertAlign w:val="subscript"/>
        </w:rPr>
        <w:t>гр</w:t>
      </w:r>
      <w:proofErr w:type="spellEnd"/>
      <w:r w:rsidRPr="008B4604">
        <w:rPr>
          <w:rFonts w:ascii="Arial" w:hAnsi="Arial" w:cs="Arial"/>
          <w:sz w:val="24"/>
          <w:szCs w:val="24"/>
        </w:rPr>
        <w:t xml:space="preserve"> – норматив стабильности </w:t>
      </w:r>
      <w:proofErr w:type="spellStart"/>
      <w:r w:rsidRPr="008B4604">
        <w:rPr>
          <w:rFonts w:ascii="Arial" w:hAnsi="Arial" w:cs="Arial"/>
          <w:sz w:val="24"/>
          <w:szCs w:val="24"/>
        </w:rPr>
        <w:t>градуировочной</w:t>
      </w:r>
      <w:proofErr w:type="spellEnd"/>
      <w:r w:rsidRPr="008B4604">
        <w:rPr>
          <w:rFonts w:ascii="Arial" w:hAnsi="Arial" w:cs="Arial"/>
          <w:sz w:val="24"/>
          <w:szCs w:val="24"/>
        </w:rPr>
        <w:t xml:space="preserve"> характеристики, равный 10%, который вычисляют по формуле</w:t>
      </w:r>
    </w:p>
    <w:p w:rsidR="00F8075E" w:rsidRPr="005C306E" w:rsidRDefault="00F8075E" w:rsidP="005F2D32">
      <w:pPr>
        <w:shd w:val="clear" w:color="auto" w:fill="FFFFFF"/>
        <w:spacing w:line="360" w:lineRule="auto"/>
        <w:ind w:firstLine="709"/>
        <w:jc w:val="both"/>
      </w:pPr>
      <w:r>
        <w:rPr>
          <w:i/>
          <w:iCs/>
        </w:rPr>
        <w:tab/>
      </w:r>
      <w:r>
        <w:rPr>
          <w:i/>
          <w:iCs/>
        </w:rPr>
        <w:tab/>
      </w:r>
      <w:r>
        <w:rPr>
          <w:i/>
          <w:iCs/>
        </w:rPr>
        <w:tab/>
      </w:r>
      <w:r>
        <w:rPr>
          <w:i/>
          <w:iCs/>
        </w:rPr>
        <w:tab/>
      </w:r>
      <w:r w:rsidRPr="005C306E">
        <w:rPr>
          <w:i/>
          <w:iCs/>
          <w:position w:val="-16"/>
        </w:rPr>
        <w:object w:dxaOrig="1340" w:dyaOrig="400">
          <v:shape id="_x0000_i1026" type="#_x0000_t75" style="width:66pt;height:19.5pt" o:ole="">
            <v:imagedata r:id="rId17" o:title=""/>
          </v:shape>
          <o:OLEObject Type="Embed" ProgID="Equation.3" ShapeID="_x0000_i1026" DrawAspect="Content" ObjectID="_1635942633" r:id="rId18"/>
        </w:object>
      </w:r>
      <w:r>
        <w:rPr>
          <w:iCs/>
        </w:rPr>
        <w:t>,</w:t>
      </w:r>
      <w:r w:rsidRPr="005C306E">
        <w:rPr>
          <w:i/>
          <w:iCs/>
        </w:rPr>
        <w:tab/>
      </w:r>
      <w:r w:rsidRPr="005C306E">
        <w:rPr>
          <w:i/>
          <w:iCs/>
        </w:rPr>
        <w:tab/>
      </w:r>
      <w:r w:rsidRPr="005C306E">
        <w:rPr>
          <w:i/>
          <w:iCs/>
        </w:rPr>
        <w:tab/>
      </w:r>
      <w:r w:rsidRPr="005C306E">
        <w:rPr>
          <w:i/>
          <w:iCs/>
        </w:rPr>
        <w:tab/>
      </w:r>
      <w:r w:rsidRPr="005C306E">
        <w:rPr>
          <w:i/>
          <w:iCs/>
        </w:rPr>
        <w:tab/>
      </w:r>
      <w:r>
        <w:rPr>
          <w:i/>
          <w:iCs/>
        </w:rPr>
        <w:t xml:space="preserve">   </w:t>
      </w:r>
      <w:r w:rsidRPr="005C306E">
        <w:rPr>
          <w:i/>
          <w:iCs/>
        </w:rPr>
        <w:tab/>
      </w:r>
      <w:r>
        <w:rPr>
          <w:iCs/>
        </w:rPr>
        <w:t xml:space="preserve">       </w:t>
      </w:r>
      <w:r>
        <w:t>(3</w:t>
      </w:r>
      <w:r w:rsidRPr="005C306E">
        <w:t>)</w:t>
      </w:r>
    </w:p>
    <w:p w:rsidR="00F8075E" w:rsidRPr="008B4604" w:rsidRDefault="00F8075E" w:rsidP="005F2D32">
      <w:pPr>
        <w:shd w:val="clear" w:color="auto" w:fill="FFFFFF"/>
        <w:tabs>
          <w:tab w:val="left" w:pos="675"/>
        </w:tabs>
        <w:spacing w:line="360" w:lineRule="auto"/>
        <w:jc w:val="both"/>
        <w:rPr>
          <w:rFonts w:ascii="Arial" w:hAnsi="Arial" w:cs="Arial"/>
          <w:sz w:val="24"/>
          <w:szCs w:val="24"/>
        </w:rPr>
      </w:pPr>
      <w:r w:rsidRPr="008B4604">
        <w:rPr>
          <w:rFonts w:ascii="Arial" w:hAnsi="Arial" w:cs="Arial"/>
          <w:sz w:val="24"/>
          <w:szCs w:val="24"/>
        </w:rPr>
        <w:t xml:space="preserve">где </w:t>
      </w:r>
      <w:r w:rsidRPr="00D17E1E">
        <w:rPr>
          <w:iCs/>
          <w:sz w:val="24"/>
          <w:szCs w:val="24"/>
        </w:rPr>
        <w:t>δ</w:t>
      </w:r>
      <w:proofErr w:type="spellStart"/>
      <w:r w:rsidRPr="00D17E1E">
        <w:rPr>
          <w:i/>
          <w:iCs/>
          <w:sz w:val="24"/>
          <w:szCs w:val="24"/>
          <w:vertAlign w:val="subscript"/>
          <w:lang w:val="en-US"/>
        </w:rPr>
        <w:t>i</w:t>
      </w:r>
      <w:proofErr w:type="spellEnd"/>
      <w:r w:rsidRPr="00D17E1E">
        <w:rPr>
          <w:sz w:val="24"/>
          <w:szCs w:val="24"/>
        </w:rPr>
        <w:t xml:space="preserve"> </w:t>
      </w:r>
      <w:r w:rsidRPr="008B4604">
        <w:rPr>
          <w:rFonts w:ascii="Arial" w:hAnsi="Arial" w:cs="Arial"/>
          <w:color w:val="000000"/>
          <w:sz w:val="24"/>
          <w:szCs w:val="24"/>
        </w:rPr>
        <w:t>–</w:t>
      </w:r>
      <w:r w:rsidRPr="008B4604">
        <w:rPr>
          <w:rFonts w:ascii="Arial" w:hAnsi="Arial" w:cs="Arial"/>
          <w:sz w:val="24"/>
          <w:szCs w:val="24"/>
        </w:rPr>
        <w:t xml:space="preserve"> показатель точности  (таблица 2), %.</w:t>
      </w:r>
      <w:r w:rsidRPr="008B4604">
        <w:rPr>
          <w:rFonts w:ascii="Arial" w:hAnsi="Arial" w:cs="Arial"/>
          <w:strike/>
          <w:sz w:val="24"/>
          <w:szCs w:val="24"/>
        </w:rPr>
        <w:t xml:space="preserve"> </w:t>
      </w:r>
    </w:p>
    <w:p w:rsidR="00F8075E" w:rsidRPr="008B4604" w:rsidRDefault="00F8075E" w:rsidP="005F2D32">
      <w:pPr>
        <w:shd w:val="clear" w:color="auto" w:fill="FFFFFF"/>
        <w:spacing w:line="360" w:lineRule="auto"/>
        <w:ind w:firstLine="709"/>
        <w:jc w:val="both"/>
        <w:rPr>
          <w:rFonts w:ascii="Arial" w:hAnsi="Arial" w:cs="Arial"/>
          <w:sz w:val="24"/>
          <w:szCs w:val="24"/>
        </w:rPr>
      </w:pPr>
      <w:r w:rsidRPr="008B4604">
        <w:rPr>
          <w:rFonts w:ascii="Arial" w:hAnsi="Arial" w:cs="Arial"/>
          <w:sz w:val="24"/>
          <w:szCs w:val="24"/>
        </w:rPr>
        <w:t xml:space="preserve">Если условие (2) не выполняется, повторяют определения с использованием вновь приготовленной </w:t>
      </w:r>
      <w:proofErr w:type="spellStart"/>
      <w:r w:rsidRPr="008B4604">
        <w:rPr>
          <w:rFonts w:ascii="Arial" w:hAnsi="Arial" w:cs="Arial"/>
          <w:sz w:val="24"/>
          <w:szCs w:val="24"/>
        </w:rPr>
        <w:t>градуировочной</w:t>
      </w:r>
      <w:proofErr w:type="spellEnd"/>
      <w:r w:rsidRPr="008B4604">
        <w:rPr>
          <w:rFonts w:ascii="Arial" w:hAnsi="Arial" w:cs="Arial"/>
          <w:sz w:val="24"/>
          <w:szCs w:val="24"/>
        </w:rPr>
        <w:t xml:space="preserve"> смеси. В случае повторного невыполнения требования (2) проводят повторную градуировку прибора по новым </w:t>
      </w:r>
      <w:proofErr w:type="spellStart"/>
      <w:r w:rsidRPr="008B4604">
        <w:rPr>
          <w:rFonts w:ascii="Arial" w:hAnsi="Arial" w:cs="Arial"/>
          <w:sz w:val="24"/>
          <w:szCs w:val="24"/>
        </w:rPr>
        <w:t>градуировочным</w:t>
      </w:r>
      <w:proofErr w:type="spellEnd"/>
      <w:r w:rsidRPr="008B4604">
        <w:rPr>
          <w:rFonts w:ascii="Arial" w:hAnsi="Arial" w:cs="Arial"/>
          <w:sz w:val="24"/>
          <w:szCs w:val="24"/>
        </w:rPr>
        <w:t xml:space="preserve"> растворам. </w:t>
      </w:r>
    </w:p>
    <w:p w:rsidR="00F8075E" w:rsidRPr="008B4604" w:rsidRDefault="006A2AF6" w:rsidP="00A2435B">
      <w:pPr>
        <w:pStyle w:val="20"/>
        <w:spacing w:line="360" w:lineRule="auto"/>
        <w:ind w:firstLine="567"/>
        <w:jc w:val="both"/>
        <w:rPr>
          <w:rFonts w:ascii="Arial" w:hAnsi="Arial" w:cs="Arial"/>
          <w:i w:val="0"/>
          <w:sz w:val="24"/>
          <w:szCs w:val="24"/>
        </w:rPr>
      </w:pPr>
      <w:r>
        <w:rPr>
          <w:rFonts w:ascii="Arial" w:hAnsi="Arial" w:cs="Arial"/>
          <w:i w:val="0"/>
          <w:sz w:val="24"/>
          <w:szCs w:val="24"/>
        </w:rPr>
        <w:t>8</w:t>
      </w:r>
      <w:r w:rsidR="00F8075E" w:rsidRPr="008B4604">
        <w:rPr>
          <w:rFonts w:ascii="Arial" w:hAnsi="Arial" w:cs="Arial"/>
          <w:i w:val="0"/>
          <w:sz w:val="24"/>
          <w:szCs w:val="24"/>
        </w:rPr>
        <w:t xml:space="preserve">  Проведение измерений</w:t>
      </w:r>
    </w:p>
    <w:p w:rsidR="00F8075E" w:rsidRPr="008B4604" w:rsidRDefault="004747BA" w:rsidP="00A2435B">
      <w:pPr>
        <w:spacing w:line="360" w:lineRule="auto"/>
        <w:ind w:firstLine="567"/>
        <w:jc w:val="both"/>
        <w:rPr>
          <w:rFonts w:ascii="Arial" w:hAnsi="Arial" w:cs="Arial"/>
          <w:sz w:val="24"/>
          <w:szCs w:val="24"/>
        </w:rPr>
      </w:pPr>
      <w:r>
        <w:rPr>
          <w:rFonts w:ascii="Arial" w:hAnsi="Arial" w:cs="Arial"/>
          <w:sz w:val="24"/>
          <w:szCs w:val="24"/>
        </w:rPr>
        <w:t>П</w:t>
      </w:r>
      <w:r w:rsidR="00F8075E" w:rsidRPr="008B4604">
        <w:rPr>
          <w:rFonts w:ascii="Arial" w:hAnsi="Arial" w:cs="Arial"/>
          <w:sz w:val="24"/>
          <w:szCs w:val="24"/>
        </w:rPr>
        <w:t>ипеткой отбирают 100 см</w:t>
      </w:r>
      <w:r w:rsidR="00F8075E" w:rsidRPr="008B4604">
        <w:rPr>
          <w:rFonts w:ascii="Arial" w:hAnsi="Arial" w:cs="Arial"/>
          <w:sz w:val="24"/>
          <w:szCs w:val="24"/>
          <w:vertAlign w:val="superscript"/>
        </w:rPr>
        <w:t>3</w:t>
      </w:r>
      <w:r w:rsidR="00F8075E" w:rsidRPr="008B4604">
        <w:rPr>
          <w:rFonts w:ascii="Arial" w:hAnsi="Arial" w:cs="Arial"/>
          <w:sz w:val="24"/>
          <w:szCs w:val="24"/>
        </w:rPr>
        <w:t xml:space="preserve"> пробы анализируемой минеральной</w:t>
      </w:r>
      <w:r w:rsidR="00903D38">
        <w:rPr>
          <w:rFonts w:ascii="Arial" w:hAnsi="Arial" w:cs="Arial"/>
          <w:sz w:val="24"/>
          <w:szCs w:val="24"/>
        </w:rPr>
        <w:t xml:space="preserve"> </w:t>
      </w:r>
      <w:r w:rsidR="00903D38" w:rsidRPr="00903D38">
        <w:rPr>
          <w:rFonts w:ascii="Arial" w:hAnsi="Arial" w:cs="Arial"/>
          <w:sz w:val="24"/>
          <w:szCs w:val="24"/>
        </w:rPr>
        <w:t>воды</w:t>
      </w:r>
      <w:r w:rsidR="00F8075E" w:rsidRPr="008B4604">
        <w:rPr>
          <w:rFonts w:ascii="Arial" w:hAnsi="Arial" w:cs="Arial"/>
          <w:sz w:val="24"/>
          <w:szCs w:val="24"/>
        </w:rPr>
        <w:t xml:space="preserve">. При необходимости, минеральную </w:t>
      </w:r>
      <w:r w:rsidR="00903D38" w:rsidRPr="00903D38">
        <w:rPr>
          <w:rFonts w:ascii="Arial" w:hAnsi="Arial" w:cs="Arial"/>
          <w:sz w:val="24"/>
          <w:szCs w:val="24"/>
        </w:rPr>
        <w:t xml:space="preserve">воду </w:t>
      </w:r>
      <w:r w:rsidR="00F8075E" w:rsidRPr="008B4604">
        <w:rPr>
          <w:rFonts w:ascii="Arial" w:hAnsi="Arial" w:cs="Arial"/>
          <w:sz w:val="24"/>
          <w:szCs w:val="24"/>
        </w:rPr>
        <w:t>дегазируют с помощью компрессора.</w:t>
      </w:r>
    </w:p>
    <w:p w:rsidR="00F8075E" w:rsidRPr="008B4604" w:rsidRDefault="00F8075E" w:rsidP="00A2435B">
      <w:pPr>
        <w:spacing w:line="360" w:lineRule="auto"/>
        <w:ind w:firstLine="567"/>
        <w:jc w:val="both"/>
        <w:rPr>
          <w:rFonts w:ascii="Arial" w:hAnsi="Arial" w:cs="Arial"/>
          <w:sz w:val="24"/>
          <w:szCs w:val="24"/>
        </w:rPr>
      </w:pPr>
      <w:r w:rsidRPr="008B4604">
        <w:rPr>
          <w:rFonts w:ascii="Arial" w:hAnsi="Arial" w:cs="Arial"/>
          <w:sz w:val="24"/>
          <w:szCs w:val="24"/>
        </w:rPr>
        <w:t xml:space="preserve">Для исключения мешающего влияния гидрокарбонатов, добавляют по каплям серную кислоту (п. 7.2.1) до рН=3, контролируя рН воды минеральной универсальной индикаторной бумагой.  </w:t>
      </w:r>
    </w:p>
    <w:p w:rsidR="00F8075E" w:rsidRPr="008B4604" w:rsidRDefault="00F8075E" w:rsidP="00A2435B">
      <w:pPr>
        <w:spacing w:line="360" w:lineRule="auto"/>
        <w:ind w:firstLine="567"/>
        <w:jc w:val="both"/>
        <w:rPr>
          <w:rFonts w:ascii="Arial" w:hAnsi="Arial" w:cs="Arial"/>
          <w:sz w:val="24"/>
          <w:szCs w:val="24"/>
        </w:rPr>
      </w:pPr>
      <w:r w:rsidRPr="008B4604">
        <w:rPr>
          <w:rFonts w:ascii="Arial" w:hAnsi="Arial" w:cs="Arial"/>
          <w:sz w:val="24"/>
          <w:szCs w:val="24"/>
        </w:rPr>
        <w:lastRenderedPageBreak/>
        <w:t>Затем пробу воды помещают в делительную воронку. Добавляют 2 см</w:t>
      </w:r>
      <w:r w:rsidRPr="008B4604">
        <w:rPr>
          <w:rFonts w:ascii="Arial" w:hAnsi="Arial" w:cs="Arial"/>
          <w:sz w:val="24"/>
          <w:szCs w:val="24"/>
          <w:vertAlign w:val="superscript"/>
        </w:rPr>
        <w:t xml:space="preserve">3 </w:t>
      </w:r>
      <w:r w:rsidRPr="008B4604">
        <w:rPr>
          <w:rFonts w:ascii="Arial" w:hAnsi="Arial" w:cs="Arial"/>
          <w:sz w:val="24"/>
          <w:szCs w:val="24"/>
        </w:rPr>
        <w:t xml:space="preserve">раствора серной кислоты (п. 7.2.1) и 4-5 мг </w:t>
      </w:r>
      <w:proofErr w:type="spellStart"/>
      <w:r w:rsidRPr="008B4604">
        <w:rPr>
          <w:rFonts w:ascii="Arial" w:hAnsi="Arial" w:cs="Arial"/>
          <w:sz w:val="24"/>
          <w:szCs w:val="24"/>
        </w:rPr>
        <w:t>азотистокислого</w:t>
      </w:r>
      <w:proofErr w:type="spellEnd"/>
      <w:r w:rsidRPr="008B4604">
        <w:rPr>
          <w:rFonts w:ascii="Arial" w:hAnsi="Arial" w:cs="Arial"/>
          <w:sz w:val="24"/>
          <w:szCs w:val="24"/>
        </w:rPr>
        <w:t xml:space="preserve"> калия. Пробу осторожно перемешивают и выдерживают  3-4 минуты в комнатных условиях. Добавляют 5 см</w:t>
      </w:r>
      <w:r w:rsidRPr="008B4604">
        <w:rPr>
          <w:rFonts w:ascii="Arial" w:hAnsi="Arial" w:cs="Arial"/>
          <w:sz w:val="24"/>
          <w:szCs w:val="24"/>
          <w:vertAlign w:val="superscript"/>
        </w:rPr>
        <w:t xml:space="preserve">3 </w:t>
      </w:r>
      <w:r w:rsidRPr="008B4604">
        <w:rPr>
          <w:rFonts w:ascii="Arial" w:hAnsi="Arial" w:cs="Arial"/>
          <w:sz w:val="24"/>
          <w:szCs w:val="24"/>
        </w:rPr>
        <w:t>четыреххлористого углерода, закрывают</w:t>
      </w:r>
      <w:r>
        <w:t xml:space="preserve"> </w:t>
      </w:r>
      <w:r w:rsidRPr="008B4604">
        <w:rPr>
          <w:rFonts w:ascii="Arial" w:hAnsi="Arial" w:cs="Arial"/>
          <w:sz w:val="24"/>
          <w:szCs w:val="24"/>
        </w:rPr>
        <w:t>делительную воронку стеклянной пробкой и экстрагируют в течение одной минуты выделившийся йод. После расслоения отделяют нижний (органический) слой, приливают к</w:t>
      </w:r>
      <w:r>
        <w:t xml:space="preserve"> </w:t>
      </w:r>
      <w:r w:rsidRPr="008B4604">
        <w:rPr>
          <w:rFonts w:ascii="Arial" w:hAnsi="Arial" w:cs="Arial"/>
          <w:sz w:val="24"/>
          <w:szCs w:val="24"/>
        </w:rPr>
        <w:t>содержимому воронки ещё 5</w:t>
      </w:r>
      <w:r w:rsidR="003F1C5B">
        <w:rPr>
          <w:rFonts w:ascii="Arial" w:hAnsi="Arial" w:cs="Arial"/>
          <w:sz w:val="24"/>
          <w:szCs w:val="24"/>
        </w:rPr>
        <w:t> </w:t>
      </w:r>
      <w:r w:rsidRPr="008B4604">
        <w:rPr>
          <w:rFonts w:ascii="Arial" w:hAnsi="Arial" w:cs="Arial"/>
          <w:sz w:val="24"/>
          <w:szCs w:val="24"/>
        </w:rPr>
        <w:t>см</w:t>
      </w:r>
      <w:r w:rsidRPr="008B4604">
        <w:rPr>
          <w:rFonts w:ascii="Arial" w:hAnsi="Arial" w:cs="Arial"/>
          <w:sz w:val="24"/>
          <w:szCs w:val="24"/>
          <w:vertAlign w:val="superscript"/>
        </w:rPr>
        <w:t>3</w:t>
      </w:r>
      <w:r w:rsidRPr="008B4604">
        <w:rPr>
          <w:rFonts w:ascii="Arial" w:hAnsi="Arial" w:cs="Arial"/>
          <w:sz w:val="24"/>
          <w:szCs w:val="24"/>
        </w:rPr>
        <w:t xml:space="preserve"> четыреххлористого углерода и повторяют экстракцию в течение 1 минуты. Экстракт отделяют. </w:t>
      </w:r>
    </w:p>
    <w:p w:rsidR="00F8075E" w:rsidRPr="008B4604" w:rsidRDefault="00F8075E" w:rsidP="00BB407B">
      <w:pPr>
        <w:spacing w:line="360" w:lineRule="auto"/>
        <w:ind w:firstLine="567"/>
        <w:jc w:val="both"/>
        <w:rPr>
          <w:rFonts w:ascii="Arial" w:hAnsi="Arial" w:cs="Arial"/>
          <w:sz w:val="24"/>
          <w:szCs w:val="24"/>
        </w:rPr>
      </w:pPr>
      <w:r w:rsidRPr="008B4604">
        <w:rPr>
          <w:rFonts w:ascii="Arial" w:hAnsi="Arial" w:cs="Arial"/>
          <w:sz w:val="24"/>
          <w:szCs w:val="24"/>
        </w:rPr>
        <w:t>В делительную воронку с  оставшейся водной фазой анализируемой пробы добавляют 3 см</w:t>
      </w:r>
      <w:r w:rsidRPr="008B4604">
        <w:rPr>
          <w:rFonts w:ascii="Arial" w:hAnsi="Arial" w:cs="Arial"/>
          <w:sz w:val="24"/>
          <w:szCs w:val="24"/>
          <w:vertAlign w:val="superscript"/>
        </w:rPr>
        <w:t xml:space="preserve">3 </w:t>
      </w:r>
      <w:r w:rsidRPr="008B4604">
        <w:rPr>
          <w:rFonts w:ascii="Arial" w:hAnsi="Arial" w:cs="Arial"/>
          <w:sz w:val="24"/>
          <w:szCs w:val="24"/>
        </w:rPr>
        <w:t>раствора серной кислоты (п. 7.2.1), 10см</w:t>
      </w:r>
      <w:r w:rsidRPr="008B4604">
        <w:rPr>
          <w:rFonts w:ascii="Arial" w:hAnsi="Arial" w:cs="Arial"/>
          <w:sz w:val="24"/>
          <w:szCs w:val="24"/>
          <w:vertAlign w:val="superscript"/>
        </w:rPr>
        <w:t xml:space="preserve">3 </w:t>
      </w:r>
      <w:r w:rsidR="006A2AF6">
        <w:rPr>
          <w:rFonts w:ascii="Arial" w:hAnsi="Arial" w:cs="Arial"/>
          <w:sz w:val="24"/>
          <w:szCs w:val="24"/>
        </w:rPr>
        <w:t>четыреххлористого углерода</w:t>
      </w:r>
      <w:r w:rsidRPr="008B4604">
        <w:rPr>
          <w:rFonts w:ascii="Arial" w:hAnsi="Arial" w:cs="Arial"/>
          <w:sz w:val="24"/>
          <w:szCs w:val="24"/>
        </w:rPr>
        <w:t>, 15 см</w:t>
      </w:r>
      <w:r w:rsidRPr="008B4604">
        <w:rPr>
          <w:rFonts w:ascii="Arial" w:hAnsi="Arial" w:cs="Arial"/>
          <w:sz w:val="24"/>
          <w:szCs w:val="24"/>
          <w:vertAlign w:val="superscript"/>
        </w:rPr>
        <w:t>3</w:t>
      </w:r>
      <w:r w:rsidRPr="008B4604">
        <w:rPr>
          <w:rFonts w:ascii="Arial" w:hAnsi="Arial" w:cs="Arial"/>
          <w:sz w:val="24"/>
          <w:szCs w:val="24"/>
        </w:rPr>
        <w:t xml:space="preserve"> раствора сульфата марганца (п. 7.2.3) и  15см</w:t>
      </w:r>
      <w:r w:rsidRPr="008B4604">
        <w:rPr>
          <w:rFonts w:ascii="Arial" w:hAnsi="Arial" w:cs="Arial"/>
          <w:sz w:val="24"/>
          <w:szCs w:val="24"/>
          <w:vertAlign w:val="superscript"/>
        </w:rPr>
        <w:t xml:space="preserve">3 </w:t>
      </w:r>
      <w:r w:rsidRPr="008B4604">
        <w:rPr>
          <w:rFonts w:ascii="Arial" w:hAnsi="Arial" w:cs="Arial"/>
          <w:sz w:val="24"/>
          <w:szCs w:val="24"/>
        </w:rPr>
        <w:t>раствора перманганата калия (п.7.2.2). Делительную воронку закрывают притертой пробкой и выделившийся бром немедленно экстрагируют в течение 60 секунд. После отстаивания и разделения, нижний (органический) слой сливают в сухую пробирку (колбу) с притертой пробкой. К оставшемуся водному слою добавляют 10см</w:t>
      </w:r>
      <w:r w:rsidRPr="008B4604">
        <w:rPr>
          <w:rFonts w:ascii="Arial" w:hAnsi="Arial" w:cs="Arial"/>
          <w:sz w:val="24"/>
          <w:szCs w:val="24"/>
          <w:vertAlign w:val="superscript"/>
        </w:rPr>
        <w:t>3</w:t>
      </w:r>
      <w:r w:rsidR="003F1C5B" w:rsidRPr="003F1C5B">
        <w:rPr>
          <w:rFonts w:ascii="Arial" w:hAnsi="Arial" w:cs="Arial"/>
          <w:sz w:val="24"/>
          <w:szCs w:val="24"/>
        </w:rPr>
        <w:t xml:space="preserve"> </w:t>
      </w:r>
      <w:r w:rsidRPr="008B4604">
        <w:rPr>
          <w:rFonts w:ascii="Arial" w:hAnsi="Arial" w:cs="Arial"/>
          <w:sz w:val="24"/>
          <w:szCs w:val="24"/>
        </w:rPr>
        <w:t>четыреххлористого углерода снова проводят экстракцию в течение 60 сек., после отстаивания и разделения объединяют оба органические экстракты, и сразу измеряют оптическую плотность при длине волны (425±20</w:t>
      </w:r>
      <w:proofErr w:type="gramStart"/>
      <w:r w:rsidRPr="008B4604">
        <w:rPr>
          <w:rFonts w:ascii="Arial" w:hAnsi="Arial" w:cs="Arial"/>
          <w:sz w:val="24"/>
          <w:szCs w:val="24"/>
        </w:rPr>
        <w:t xml:space="preserve">)  </w:t>
      </w:r>
      <w:proofErr w:type="spellStart"/>
      <w:r w:rsidRPr="008B4604">
        <w:rPr>
          <w:rFonts w:ascii="Arial" w:hAnsi="Arial" w:cs="Arial"/>
          <w:sz w:val="24"/>
          <w:szCs w:val="24"/>
        </w:rPr>
        <w:t>нм</w:t>
      </w:r>
      <w:proofErr w:type="spellEnd"/>
      <w:proofErr w:type="gramEnd"/>
      <w:r w:rsidRPr="008B4604">
        <w:rPr>
          <w:rFonts w:ascii="Arial" w:hAnsi="Arial" w:cs="Arial"/>
          <w:sz w:val="24"/>
          <w:szCs w:val="24"/>
        </w:rPr>
        <w:t xml:space="preserve">. </w:t>
      </w:r>
    </w:p>
    <w:p w:rsidR="00F8075E" w:rsidRPr="008B4604" w:rsidRDefault="00F8075E" w:rsidP="00BB407B">
      <w:pPr>
        <w:spacing w:line="360" w:lineRule="auto"/>
        <w:ind w:firstLine="567"/>
        <w:jc w:val="both"/>
        <w:rPr>
          <w:rFonts w:ascii="Arial" w:hAnsi="Arial" w:cs="Arial"/>
          <w:sz w:val="24"/>
          <w:szCs w:val="24"/>
        </w:rPr>
      </w:pPr>
      <w:r w:rsidRPr="008B4604">
        <w:rPr>
          <w:rFonts w:ascii="Arial" w:hAnsi="Arial" w:cs="Arial"/>
          <w:sz w:val="24"/>
          <w:szCs w:val="24"/>
        </w:rPr>
        <w:t>Выполняют два параллельных измерения.</w:t>
      </w:r>
    </w:p>
    <w:p w:rsidR="00F8075E" w:rsidRPr="008B4604" w:rsidRDefault="00F8075E" w:rsidP="001A22FA">
      <w:pPr>
        <w:spacing w:line="360" w:lineRule="auto"/>
        <w:ind w:firstLine="567"/>
        <w:jc w:val="both"/>
        <w:rPr>
          <w:rFonts w:ascii="Arial" w:hAnsi="Arial" w:cs="Arial"/>
          <w:sz w:val="24"/>
          <w:szCs w:val="24"/>
        </w:rPr>
      </w:pPr>
      <w:r w:rsidRPr="008B4604">
        <w:rPr>
          <w:rFonts w:ascii="Arial" w:hAnsi="Arial" w:cs="Arial"/>
          <w:sz w:val="24"/>
          <w:szCs w:val="24"/>
        </w:rPr>
        <w:t>Толщину поглощающего свет слоя используемой кюветы подбирают так, чтобы оптическая плотность не превышала значения 0.7. При необходимости определения более высоких концентраций пробу разбавляют, но не более чем в 100 раз.</w:t>
      </w:r>
    </w:p>
    <w:p w:rsidR="00F8075E" w:rsidRDefault="00F8075E" w:rsidP="001A22FA">
      <w:pPr>
        <w:spacing w:line="360" w:lineRule="auto"/>
        <w:ind w:firstLine="567"/>
        <w:jc w:val="both"/>
      </w:pPr>
    </w:p>
    <w:p w:rsidR="00F8075E" w:rsidRPr="008B4604" w:rsidRDefault="00F8075E" w:rsidP="001A22FA">
      <w:pPr>
        <w:pStyle w:val="2"/>
        <w:numPr>
          <w:ilvl w:val="0"/>
          <w:numId w:val="0"/>
        </w:numPr>
        <w:spacing w:line="360" w:lineRule="auto"/>
        <w:ind w:left="72" w:firstLine="637"/>
        <w:jc w:val="both"/>
        <w:outlineLvl w:val="1"/>
        <w:rPr>
          <w:rFonts w:ascii="Arial" w:hAnsi="Arial" w:cs="Arial"/>
          <w:sz w:val="24"/>
          <w:szCs w:val="24"/>
        </w:rPr>
      </w:pPr>
      <w:r w:rsidRPr="008B4604">
        <w:rPr>
          <w:rFonts w:ascii="Arial" w:hAnsi="Arial" w:cs="Arial"/>
          <w:sz w:val="24"/>
          <w:szCs w:val="24"/>
        </w:rPr>
        <w:t>9 Обработка результатов измерений</w:t>
      </w:r>
    </w:p>
    <w:p w:rsidR="00F8075E" w:rsidRPr="008B4604" w:rsidRDefault="00F8075E" w:rsidP="001A22FA">
      <w:pPr>
        <w:spacing w:line="360" w:lineRule="auto"/>
        <w:ind w:firstLine="709"/>
        <w:jc w:val="both"/>
        <w:rPr>
          <w:rFonts w:ascii="Arial" w:hAnsi="Arial" w:cs="Arial"/>
          <w:sz w:val="24"/>
          <w:szCs w:val="24"/>
        </w:rPr>
      </w:pPr>
      <w:r w:rsidRPr="008B4604">
        <w:rPr>
          <w:rFonts w:ascii="Arial" w:hAnsi="Arial" w:cs="Arial"/>
          <w:sz w:val="24"/>
          <w:szCs w:val="24"/>
        </w:rPr>
        <w:t xml:space="preserve">9.1 При наличии </w:t>
      </w:r>
      <w:r w:rsidR="00F92F9F">
        <w:rPr>
          <w:rFonts w:ascii="Arial" w:hAnsi="Arial" w:cs="Arial"/>
          <w:sz w:val="24"/>
          <w:szCs w:val="24"/>
        </w:rPr>
        <w:t>компьютерной (микропроцессорной</w:t>
      </w:r>
      <w:r w:rsidRPr="008B4604">
        <w:rPr>
          <w:rFonts w:ascii="Arial" w:hAnsi="Arial" w:cs="Arial"/>
          <w:sz w:val="24"/>
          <w:szCs w:val="24"/>
        </w:rPr>
        <w:t xml:space="preserve">) </w:t>
      </w:r>
      <w:r w:rsidRPr="00950934">
        <w:rPr>
          <w:rFonts w:ascii="Arial" w:hAnsi="Arial" w:cs="Arial"/>
          <w:sz w:val="24"/>
          <w:szCs w:val="24"/>
        </w:rPr>
        <w:t>систем</w:t>
      </w:r>
      <w:r w:rsidR="00F92F9F" w:rsidRPr="00950934">
        <w:rPr>
          <w:rFonts w:ascii="Arial" w:hAnsi="Arial" w:cs="Arial"/>
          <w:sz w:val="24"/>
          <w:szCs w:val="24"/>
        </w:rPr>
        <w:t>ы</w:t>
      </w:r>
      <w:r w:rsidRPr="008B4604">
        <w:rPr>
          <w:rFonts w:ascii="Arial" w:hAnsi="Arial" w:cs="Arial"/>
          <w:sz w:val="24"/>
          <w:szCs w:val="24"/>
        </w:rPr>
        <w:t xml:space="preserve"> сбора и обработки информации, порядок обработки результатов устанавливают в </w:t>
      </w:r>
      <w:proofErr w:type="gramStart"/>
      <w:r w:rsidRPr="008B4604">
        <w:rPr>
          <w:rFonts w:ascii="Arial" w:hAnsi="Arial" w:cs="Arial"/>
          <w:sz w:val="24"/>
          <w:szCs w:val="24"/>
        </w:rPr>
        <w:t>соответствии  с</w:t>
      </w:r>
      <w:proofErr w:type="gramEnd"/>
      <w:r w:rsidRPr="008B4604">
        <w:rPr>
          <w:rFonts w:ascii="Arial" w:hAnsi="Arial" w:cs="Arial"/>
          <w:sz w:val="24"/>
          <w:szCs w:val="24"/>
        </w:rPr>
        <w:t xml:space="preserve"> руководством (инструкцией) по эксплуатации прибора.</w:t>
      </w:r>
    </w:p>
    <w:p w:rsidR="00F8075E" w:rsidRPr="008B4604" w:rsidRDefault="00F8075E" w:rsidP="003F1C5B">
      <w:pPr>
        <w:spacing w:line="360" w:lineRule="auto"/>
        <w:ind w:firstLine="709"/>
        <w:jc w:val="both"/>
        <w:rPr>
          <w:rFonts w:ascii="Arial" w:hAnsi="Arial" w:cs="Arial"/>
          <w:sz w:val="24"/>
          <w:szCs w:val="24"/>
        </w:rPr>
      </w:pPr>
      <w:r w:rsidRPr="008B4604">
        <w:rPr>
          <w:rFonts w:ascii="Arial" w:hAnsi="Arial" w:cs="Arial"/>
          <w:sz w:val="24"/>
          <w:szCs w:val="24"/>
        </w:rPr>
        <w:t xml:space="preserve">При отсутствии </w:t>
      </w:r>
      <w:r w:rsidR="00F92F9F">
        <w:rPr>
          <w:rFonts w:ascii="Arial" w:hAnsi="Arial" w:cs="Arial"/>
          <w:sz w:val="24"/>
          <w:szCs w:val="24"/>
        </w:rPr>
        <w:t>компьютерной (микропроцессорной</w:t>
      </w:r>
      <w:r w:rsidRPr="008B4604">
        <w:rPr>
          <w:rFonts w:ascii="Arial" w:hAnsi="Arial" w:cs="Arial"/>
          <w:sz w:val="24"/>
          <w:szCs w:val="24"/>
        </w:rPr>
        <w:t>) систем</w:t>
      </w:r>
      <w:r w:rsidR="00F92F9F">
        <w:rPr>
          <w:rFonts w:ascii="Arial" w:hAnsi="Arial" w:cs="Arial"/>
          <w:sz w:val="24"/>
          <w:szCs w:val="24"/>
        </w:rPr>
        <w:t>ы</w:t>
      </w:r>
      <w:r w:rsidRPr="008B4604">
        <w:rPr>
          <w:rFonts w:ascii="Arial" w:hAnsi="Arial" w:cs="Arial"/>
          <w:sz w:val="24"/>
          <w:szCs w:val="24"/>
        </w:rPr>
        <w:t xml:space="preserve"> сбора и обработки информации массовую концентрацию бромид-ионов в пробе в мг/дм</w:t>
      </w:r>
      <w:r w:rsidRPr="008B4604">
        <w:rPr>
          <w:rFonts w:ascii="Arial" w:hAnsi="Arial" w:cs="Arial"/>
          <w:sz w:val="24"/>
          <w:szCs w:val="24"/>
          <w:vertAlign w:val="superscript"/>
        </w:rPr>
        <w:t>3</w:t>
      </w:r>
      <w:r w:rsidRPr="008B4604">
        <w:rPr>
          <w:rFonts w:ascii="Arial" w:hAnsi="Arial" w:cs="Arial"/>
          <w:sz w:val="24"/>
          <w:szCs w:val="24"/>
        </w:rPr>
        <w:t xml:space="preserve"> вычисляют по формуле: </w:t>
      </w:r>
    </w:p>
    <w:p w:rsidR="00F8075E" w:rsidRPr="001A22FA" w:rsidRDefault="00F8075E" w:rsidP="007933A5">
      <w:pPr>
        <w:spacing w:line="360" w:lineRule="auto"/>
        <w:ind w:firstLine="426"/>
        <w:jc w:val="center"/>
      </w:pPr>
      <w:r>
        <w:lastRenderedPageBreak/>
        <w:t xml:space="preserve">                                            </w:t>
      </w:r>
      <w:r w:rsidRPr="004B762D">
        <w:rPr>
          <w:i/>
        </w:rPr>
        <w:t xml:space="preserve">С=К·А· </w:t>
      </w:r>
      <w:r w:rsidRPr="004B762D">
        <w:rPr>
          <w:i/>
          <w:lang w:val="en-US"/>
        </w:rPr>
        <w:t>f</w:t>
      </w:r>
      <w:r>
        <w:t xml:space="preserve">                                                  </w:t>
      </w:r>
      <w:r w:rsidRPr="008B4604">
        <w:rPr>
          <w:rFonts w:ascii="Arial" w:hAnsi="Arial" w:cs="Arial"/>
          <w:sz w:val="24"/>
          <w:szCs w:val="24"/>
        </w:rPr>
        <w:t xml:space="preserve">( </w:t>
      </w:r>
      <w:r w:rsidR="00F92F9F">
        <w:rPr>
          <w:rFonts w:ascii="Arial" w:hAnsi="Arial" w:cs="Arial"/>
          <w:sz w:val="24"/>
          <w:szCs w:val="24"/>
        </w:rPr>
        <w:t>4</w:t>
      </w:r>
      <w:r w:rsidRPr="008B4604">
        <w:rPr>
          <w:rFonts w:ascii="Arial" w:hAnsi="Arial" w:cs="Arial"/>
          <w:sz w:val="24"/>
          <w:szCs w:val="24"/>
        </w:rPr>
        <w:t xml:space="preserve">)                                                                                 </w:t>
      </w:r>
    </w:p>
    <w:p w:rsidR="00F8075E" w:rsidRPr="008B4604" w:rsidRDefault="00F8075E" w:rsidP="001A22FA">
      <w:pPr>
        <w:spacing w:line="360" w:lineRule="auto"/>
        <w:jc w:val="both"/>
        <w:rPr>
          <w:rFonts w:ascii="Arial" w:hAnsi="Arial" w:cs="Arial"/>
          <w:sz w:val="24"/>
          <w:szCs w:val="24"/>
        </w:rPr>
      </w:pPr>
      <w:r w:rsidRPr="008B4604">
        <w:rPr>
          <w:rFonts w:ascii="Arial" w:hAnsi="Arial" w:cs="Arial"/>
          <w:sz w:val="24"/>
          <w:szCs w:val="24"/>
        </w:rPr>
        <w:t>где:</w:t>
      </w:r>
    </w:p>
    <w:p w:rsidR="00F8075E" w:rsidRPr="008B4604" w:rsidRDefault="00F8075E" w:rsidP="001A22FA">
      <w:pPr>
        <w:spacing w:line="360" w:lineRule="auto"/>
        <w:jc w:val="both"/>
        <w:rPr>
          <w:rFonts w:ascii="Arial" w:hAnsi="Arial" w:cs="Arial"/>
          <w:sz w:val="24"/>
          <w:szCs w:val="24"/>
        </w:rPr>
      </w:pPr>
      <w:r w:rsidRPr="008B4604">
        <w:rPr>
          <w:rFonts w:ascii="Arial" w:hAnsi="Arial" w:cs="Arial"/>
          <w:sz w:val="24"/>
          <w:szCs w:val="24"/>
        </w:rPr>
        <w:tab/>
      </w:r>
      <w:r w:rsidRPr="004B762D">
        <w:rPr>
          <w:i/>
          <w:sz w:val="24"/>
          <w:szCs w:val="24"/>
          <w:lang w:val="en-US"/>
        </w:rPr>
        <w:t>C</w:t>
      </w:r>
      <w:r w:rsidRPr="008B4604">
        <w:rPr>
          <w:rFonts w:ascii="Arial" w:hAnsi="Arial" w:cs="Arial"/>
          <w:sz w:val="24"/>
          <w:szCs w:val="24"/>
        </w:rPr>
        <w:t xml:space="preserve"> —массовая концентрация бромид-ионов, мг/дм</w:t>
      </w:r>
      <w:r w:rsidRPr="008B4604">
        <w:rPr>
          <w:rFonts w:ascii="Arial" w:hAnsi="Arial" w:cs="Arial"/>
          <w:sz w:val="24"/>
          <w:szCs w:val="24"/>
          <w:vertAlign w:val="superscript"/>
        </w:rPr>
        <w:t>3</w:t>
      </w:r>
      <w:r w:rsidRPr="008B4604">
        <w:rPr>
          <w:rFonts w:ascii="Arial" w:hAnsi="Arial" w:cs="Arial"/>
          <w:sz w:val="24"/>
          <w:szCs w:val="24"/>
        </w:rPr>
        <w:t>,</w:t>
      </w:r>
    </w:p>
    <w:p w:rsidR="00F8075E" w:rsidRPr="0053288F" w:rsidRDefault="00F8075E" w:rsidP="001A22FA">
      <w:pPr>
        <w:spacing w:line="360" w:lineRule="auto"/>
        <w:jc w:val="both"/>
        <w:rPr>
          <w:rFonts w:ascii="Arial" w:hAnsi="Arial" w:cs="Arial"/>
          <w:sz w:val="24"/>
          <w:szCs w:val="24"/>
        </w:rPr>
      </w:pPr>
      <w:r w:rsidRPr="008B4604">
        <w:rPr>
          <w:rFonts w:ascii="Arial" w:hAnsi="Arial" w:cs="Arial"/>
          <w:sz w:val="24"/>
          <w:szCs w:val="24"/>
        </w:rPr>
        <w:tab/>
      </w:r>
      <w:r w:rsidRPr="004B762D">
        <w:rPr>
          <w:i/>
          <w:sz w:val="24"/>
          <w:szCs w:val="24"/>
        </w:rPr>
        <w:t>К</w:t>
      </w:r>
      <w:r w:rsidRPr="008B4604">
        <w:rPr>
          <w:rFonts w:ascii="Arial" w:hAnsi="Arial" w:cs="Arial"/>
          <w:sz w:val="24"/>
          <w:szCs w:val="24"/>
        </w:rPr>
        <w:t xml:space="preserve"> — </w:t>
      </w:r>
      <w:proofErr w:type="spellStart"/>
      <w:r w:rsidRPr="008B4604">
        <w:rPr>
          <w:rFonts w:ascii="Arial" w:hAnsi="Arial" w:cs="Arial"/>
          <w:sz w:val="24"/>
          <w:szCs w:val="24"/>
        </w:rPr>
        <w:t>градуировочный</w:t>
      </w:r>
      <w:proofErr w:type="spellEnd"/>
      <w:r w:rsidRPr="008B4604">
        <w:rPr>
          <w:rFonts w:ascii="Arial" w:hAnsi="Arial" w:cs="Arial"/>
          <w:sz w:val="24"/>
          <w:szCs w:val="24"/>
        </w:rPr>
        <w:t xml:space="preserve"> коэффициент, мг/дм</w:t>
      </w:r>
      <w:r w:rsidRPr="008B4604">
        <w:rPr>
          <w:rFonts w:ascii="Arial" w:hAnsi="Arial" w:cs="Arial"/>
          <w:sz w:val="24"/>
          <w:szCs w:val="24"/>
          <w:vertAlign w:val="superscript"/>
        </w:rPr>
        <w:t xml:space="preserve">3 </w:t>
      </w:r>
      <w:r w:rsidRPr="008B4604">
        <w:rPr>
          <w:rFonts w:ascii="Arial" w:hAnsi="Arial" w:cs="Arial"/>
          <w:sz w:val="24"/>
          <w:szCs w:val="24"/>
        </w:rPr>
        <w:t>·</w:t>
      </w:r>
      <w:proofErr w:type="spellStart"/>
      <w:r w:rsidRPr="008B4604">
        <w:rPr>
          <w:rFonts w:ascii="Arial" w:hAnsi="Arial" w:cs="Arial"/>
          <w:sz w:val="24"/>
          <w:szCs w:val="24"/>
        </w:rPr>
        <w:t>ед</w:t>
      </w:r>
      <w:proofErr w:type="spellEnd"/>
      <w:r w:rsidRPr="008B4604">
        <w:rPr>
          <w:rFonts w:ascii="Arial" w:hAnsi="Arial" w:cs="Arial"/>
          <w:sz w:val="24"/>
          <w:szCs w:val="24"/>
        </w:rPr>
        <w:t xml:space="preserve"> </w:t>
      </w:r>
      <w:proofErr w:type="spellStart"/>
      <w:r w:rsidRPr="008B4604">
        <w:rPr>
          <w:rFonts w:ascii="Arial" w:hAnsi="Arial" w:cs="Arial"/>
          <w:sz w:val="24"/>
          <w:szCs w:val="24"/>
        </w:rPr>
        <w:t>опт.п</w:t>
      </w:r>
      <w:proofErr w:type="spellEnd"/>
      <w:r w:rsidRPr="008B4604">
        <w:rPr>
          <w:rFonts w:ascii="Arial" w:hAnsi="Arial" w:cs="Arial"/>
          <w:sz w:val="24"/>
          <w:szCs w:val="24"/>
        </w:rPr>
        <w:t xml:space="preserve"> Пл. </w:t>
      </w:r>
    </w:p>
    <w:p w:rsidR="00DE3862" w:rsidRPr="00DE3862" w:rsidRDefault="00DE3862" w:rsidP="00DE3862">
      <w:pPr>
        <w:spacing w:line="360" w:lineRule="auto"/>
        <w:ind w:firstLine="709"/>
        <w:jc w:val="both"/>
      </w:pPr>
      <w:r w:rsidRPr="00DE3862">
        <w:rPr>
          <w:i/>
          <w:lang w:val="en-US"/>
        </w:rPr>
        <w:t>A</w:t>
      </w:r>
      <w:r w:rsidRPr="00DE3862">
        <w:rPr>
          <w:vertAlign w:val="subscript"/>
        </w:rPr>
        <w:t xml:space="preserve"> </w:t>
      </w:r>
      <w:r w:rsidRPr="00DE3862">
        <w:t xml:space="preserve">– </w:t>
      </w:r>
      <w:r w:rsidRPr="00DE3862">
        <w:rPr>
          <w:rFonts w:ascii="Arial" w:hAnsi="Arial" w:cs="Arial"/>
          <w:sz w:val="24"/>
          <w:szCs w:val="24"/>
        </w:rPr>
        <w:t>измеренное</w:t>
      </w:r>
      <w:r w:rsidRPr="00DE3862">
        <w:rPr>
          <w:rFonts w:ascii="Arial" w:hAnsi="Arial" w:cs="Arial"/>
          <w:sz w:val="24"/>
          <w:szCs w:val="24"/>
          <w:vertAlign w:val="subscript"/>
        </w:rPr>
        <w:t xml:space="preserve"> </w:t>
      </w:r>
      <w:r w:rsidRPr="00DE3862">
        <w:rPr>
          <w:rFonts w:ascii="Arial" w:hAnsi="Arial" w:cs="Arial"/>
          <w:sz w:val="24"/>
          <w:szCs w:val="24"/>
        </w:rPr>
        <w:t xml:space="preserve">значение оптической плотности анализируемой </w:t>
      </w:r>
      <w:r w:rsidR="006B6584" w:rsidRPr="006B6584">
        <w:rPr>
          <w:rFonts w:ascii="Arial" w:hAnsi="Arial" w:cs="Arial"/>
          <w:sz w:val="24"/>
          <w:szCs w:val="24"/>
        </w:rPr>
        <w:t xml:space="preserve">минеральной </w:t>
      </w:r>
      <w:r w:rsidRPr="00DE3862">
        <w:rPr>
          <w:rFonts w:ascii="Arial" w:hAnsi="Arial" w:cs="Arial"/>
          <w:sz w:val="24"/>
          <w:szCs w:val="24"/>
        </w:rPr>
        <w:t>воды за  вычетом измеренного значения оптической плотности холостой пробы, единицы оптической плотности;</w:t>
      </w:r>
    </w:p>
    <w:p w:rsidR="00F8075E" w:rsidRPr="008B4604" w:rsidRDefault="00F8075E" w:rsidP="001A22FA">
      <w:pPr>
        <w:spacing w:line="360" w:lineRule="auto"/>
        <w:jc w:val="both"/>
        <w:rPr>
          <w:rFonts w:ascii="Arial" w:hAnsi="Arial" w:cs="Arial"/>
          <w:sz w:val="24"/>
          <w:szCs w:val="24"/>
        </w:rPr>
      </w:pPr>
      <w:r w:rsidRPr="008B4604">
        <w:rPr>
          <w:rFonts w:ascii="Arial" w:hAnsi="Arial" w:cs="Arial"/>
          <w:sz w:val="24"/>
          <w:szCs w:val="24"/>
        </w:rPr>
        <w:tab/>
      </w:r>
      <w:r w:rsidRPr="004B762D">
        <w:rPr>
          <w:i/>
          <w:sz w:val="24"/>
          <w:szCs w:val="24"/>
          <w:lang w:val="en-US"/>
        </w:rPr>
        <w:t>f</w:t>
      </w:r>
      <w:r w:rsidRPr="008B4604">
        <w:rPr>
          <w:rFonts w:ascii="Arial" w:hAnsi="Arial" w:cs="Arial"/>
          <w:sz w:val="24"/>
          <w:szCs w:val="24"/>
        </w:rPr>
        <w:t xml:space="preserve">- коэффициент разбавления пробы анализируемой </w:t>
      </w:r>
      <w:r w:rsidR="006B6584" w:rsidRPr="006B6584">
        <w:rPr>
          <w:rFonts w:ascii="Arial" w:hAnsi="Arial" w:cs="Arial"/>
          <w:sz w:val="24"/>
          <w:szCs w:val="24"/>
        </w:rPr>
        <w:t xml:space="preserve">минеральной </w:t>
      </w:r>
      <w:r w:rsidRPr="008B4604">
        <w:rPr>
          <w:rFonts w:ascii="Arial" w:hAnsi="Arial" w:cs="Arial"/>
          <w:sz w:val="24"/>
          <w:szCs w:val="24"/>
        </w:rPr>
        <w:t xml:space="preserve">воды, при этом, если пробу не разбавляли, то </w:t>
      </w:r>
      <w:r w:rsidRPr="006A2AF6">
        <w:rPr>
          <w:i/>
          <w:sz w:val="24"/>
          <w:szCs w:val="24"/>
          <w:lang w:val="en-US"/>
        </w:rPr>
        <w:t>f</w:t>
      </w:r>
      <w:r w:rsidRPr="008B4604">
        <w:rPr>
          <w:rFonts w:ascii="Arial" w:hAnsi="Arial" w:cs="Arial"/>
          <w:sz w:val="24"/>
          <w:szCs w:val="24"/>
        </w:rPr>
        <w:t xml:space="preserve"> принимают равным 1, если разбавляли, то </w:t>
      </w:r>
      <w:r w:rsidRPr="004B762D">
        <w:rPr>
          <w:i/>
          <w:sz w:val="24"/>
          <w:szCs w:val="24"/>
          <w:lang w:val="en-US"/>
        </w:rPr>
        <w:t>f</w:t>
      </w:r>
      <w:r w:rsidRPr="004B762D">
        <w:rPr>
          <w:i/>
          <w:sz w:val="24"/>
          <w:szCs w:val="24"/>
        </w:rPr>
        <w:t xml:space="preserve"> </w:t>
      </w:r>
      <w:r w:rsidRPr="008B4604">
        <w:rPr>
          <w:rFonts w:ascii="Arial" w:hAnsi="Arial" w:cs="Arial"/>
          <w:sz w:val="24"/>
          <w:szCs w:val="24"/>
        </w:rPr>
        <w:t>рассчитывают по формуле :</w:t>
      </w:r>
    </w:p>
    <w:p w:rsidR="00F8075E" w:rsidRPr="004E25CD" w:rsidRDefault="004B762D" w:rsidP="004B762D">
      <w:pPr>
        <w:ind w:left="3545"/>
        <w:jc w:val="both"/>
        <w:rPr>
          <w:rFonts w:ascii="Symbol" w:eastAsia="Calibri" w:hAnsi="Symbol" w:cs="Arial"/>
          <w:lang w:eastAsia="en-US"/>
        </w:rPr>
      </w:pPr>
      <w:r w:rsidRPr="0053288F">
        <w:rPr>
          <w:rFonts w:ascii="Cambria Math" w:eastAsia="Calibri" w:hAnsi="Cambria Math" w:cs="Arial"/>
          <w:lang w:eastAsia="en-US"/>
        </w:rPr>
        <w:br/>
      </w:r>
      <m:oMath>
        <m:r>
          <w:rPr>
            <w:rFonts w:ascii="Cambria Math" w:eastAsia="Calibri" w:hAnsi="Cambria Math" w:cs="Arial"/>
            <w:lang w:val="en-US" w:eastAsia="en-US"/>
          </w:rPr>
          <m:t>f</m:t>
        </m:r>
        <m:r>
          <w:rPr>
            <w:rFonts w:ascii="Cambria Math" w:eastAsia="Calibri" w:hAnsi="Cambria Math" w:cs="Arial"/>
            <w:lang w:eastAsia="en-US"/>
          </w:rPr>
          <m:t>=</m:t>
        </m:r>
        <m:f>
          <m:fPr>
            <m:ctrlPr>
              <w:rPr>
                <w:rFonts w:ascii="Cambria Math" w:eastAsia="Calibri" w:hAnsi="Cambria Math" w:cs="Arial"/>
                <w:i/>
                <w:lang w:val="en-US" w:eastAsia="en-US"/>
              </w:rPr>
            </m:ctrlPr>
          </m:fPr>
          <m:num>
            <m:sSub>
              <m:sSubPr>
                <m:ctrlPr>
                  <w:rPr>
                    <w:rFonts w:ascii="Cambria Math" w:eastAsia="Calibri" w:hAnsi="Cambria Math" w:cs="Arial"/>
                    <w:i/>
                    <w:lang w:val="en-US" w:eastAsia="en-US"/>
                  </w:rPr>
                </m:ctrlPr>
              </m:sSubPr>
              <m:e>
                <m:r>
                  <w:rPr>
                    <w:rFonts w:ascii="Cambria Math" w:eastAsia="Calibri" w:hAnsi="Cambria Math" w:cs="Arial"/>
                    <w:lang w:val="en-US" w:eastAsia="en-US"/>
                  </w:rPr>
                  <m:t>V</m:t>
                </m:r>
              </m:e>
              <m:sub>
                <m:r>
                  <w:rPr>
                    <w:rFonts w:ascii="Cambria Math" w:eastAsia="Calibri" w:hAnsi="Cambria Math" w:cs="Arial"/>
                    <w:lang w:val="en-US" w:eastAsia="en-US"/>
                  </w:rPr>
                  <m:t>k</m:t>
                </m:r>
              </m:sub>
            </m:sSub>
          </m:num>
          <m:den>
            <m:sSub>
              <m:sSubPr>
                <m:ctrlPr>
                  <w:rPr>
                    <w:rFonts w:ascii="Cambria Math" w:eastAsia="Calibri" w:hAnsi="Cambria Math" w:cs="Arial"/>
                    <w:i/>
                    <w:lang w:val="en-US" w:eastAsia="en-US"/>
                  </w:rPr>
                </m:ctrlPr>
              </m:sSubPr>
              <m:e>
                <m:r>
                  <w:rPr>
                    <w:rFonts w:ascii="Cambria Math" w:eastAsia="Calibri" w:hAnsi="Cambria Math" w:cs="Arial"/>
                    <w:lang w:val="en-US" w:eastAsia="en-US"/>
                  </w:rPr>
                  <m:t>V</m:t>
                </m:r>
              </m:e>
              <m:sub>
                <m:r>
                  <w:rPr>
                    <w:rFonts w:ascii="Cambria Math" w:eastAsia="Calibri" w:hAnsi="Cambria Math" w:cs="Arial"/>
                    <w:lang w:val="en-US" w:eastAsia="en-US"/>
                  </w:rPr>
                  <m:t>a</m:t>
                </m:r>
              </m:sub>
            </m:sSub>
          </m:den>
        </m:f>
      </m:oMath>
      <w:r w:rsidR="00F8075E">
        <w:t xml:space="preserve"> </w:t>
      </w:r>
      <w:r w:rsidRPr="004E25CD">
        <w:tab/>
      </w:r>
      <w:r w:rsidRPr="004E25CD">
        <w:tab/>
      </w:r>
      <w:r w:rsidRPr="004E25CD">
        <w:tab/>
      </w:r>
      <w:r w:rsidRPr="004E25CD">
        <w:tab/>
      </w:r>
      <w:r w:rsidRPr="004E25CD">
        <w:tab/>
      </w:r>
      <w:r w:rsidRPr="004E25CD">
        <w:tab/>
      </w:r>
      <w:r w:rsidRPr="004E25CD">
        <w:rPr>
          <w:rFonts w:ascii="Arial" w:hAnsi="Arial" w:cs="Arial"/>
          <w:sz w:val="24"/>
          <w:szCs w:val="24"/>
        </w:rPr>
        <w:t>(5)</w:t>
      </w:r>
      <w:r w:rsidRPr="004E25CD">
        <w:tab/>
      </w:r>
      <w:r w:rsidR="00F92F9F" w:rsidRPr="004E25CD">
        <w:rPr>
          <w:rFonts w:ascii="Cambria Math" w:eastAsia="Calibri" w:hAnsi="Cambria Math" w:cs="Arial"/>
          <w:lang w:eastAsia="en-US"/>
        </w:rPr>
        <w:br/>
      </w:r>
    </w:p>
    <w:p w:rsidR="00F8075E" w:rsidRPr="008B4604" w:rsidRDefault="00F8075E" w:rsidP="001A22FA">
      <w:pPr>
        <w:spacing w:line="360" w:lineRule="auto"/>
        <w:jc w:val="both"/>
        <w:rPr>
          <w:rFonts w:ascii="Arial" w:hAnsi="Arial" w:cs="Arial"/>
          <w:sz w:val="24"/>
          <w:szCs w:val="24"/>
        </w:rPr>
      </w:pPr>
      <w:r w:rsidRPr="008B4604">
        <w:rPr>
          <w:rFonts w:ascii="Arial" w:hAnsi="Arial" w:cs="Arial"/>
          <w:sz w:val="24"/>
          <w:szCs w:val="24"/>
        </w:rPr>
        <w:t xml:space="preserve">где </w:t>
      </w:r>
      <w:r w:rsidRPr="008B4604">
        <w:rPr>
          <w:rFonts w:ascii="Arial" w:hAnsi="Arial" w:cs="Arial"/>
          <w:sz w:val="24"/>
          <w:szCs w:val="24"/>
        </w:rPr>
        <w:tab/>
      </w:r>
      <w:r w:rsidRPr="004B762D">
        <w:rPr>
          <w:i/>
          <w:sz w:val="24"/>
          <w:szCs w:val="24"/>
          <w:lang w:val="en-US"/>
        </w:rPr>
        <w:t>V</w:t>
      </w:r>
      <w:r w:rsidRPr="004B762D">
        <w:rPr>
          <w:i/>
          <w:sz w:val="24"/>
          <w:szCs w:val="24"/>
          <w:vertAlign w:val="subscript"/>
        </w:rPr>
        <w:t>к</w:t>
      </w:r>
      <w:r w:rsidRPr="008B4604">
        <w:rPr>
          <w:rFonts w:ascii="Arial" w:hAnsi="Arial" w:cs="Arial"/>
          <w:sz w:val="24"/>
          <w:szCs w:val="24"/>
          <w:vertAlign w:val="subscript"/>
        </w:rPr>
        <w:t xml:space="preserve"> </w:t>
      </w:r>
      <w:r w:rsidRPr="008B4604">
        <w:rPr>
          <w:rFonts w:ascii="Arial" w:hAnsi="Arial" w:cs="Arial"/>
          <w:sz w:val="24"/>
          <w:szCs w:val="24"/>
        </w:rPr>
        <w:t xml:space="preserve">– вместимость мерной колбы использованной при разбавлении </w:t>
      </w:r>
      <w:r w:rsidRPr="008B4604">
        <w:rPr>
          <w:rFonts w:ascii="Arial" w:hAnsi="Arial" w:cs="Arial"/>
          <w:sz w:val="24"/>
          <w:szCs w:val="24"/>
        </w:rPr>
        <w:tab/>
        <w:t xml:space="preserve">пробы анализируемой </w:t>
      </w:r>
      <w:r w:rsidR="004E25CD" w:rsidRPr="004E25CD">
        <w:rPr>
          <w:rFonts w:ascii="Arial" w:hAnsi="Arial" w:cs="Arial"/>
          <w:sz w:val="24"/>
          <w:szCs w:val="24"/>
        </w:rPr>
        <w:t xml:space="preserve">минеральной </w:t>
      </w:r>
      <w:r w:rsidRPr="008B4604">
        <w:rPr>
          <w:rFonts w:ascii="Arial" w:hAnsi="Arial" w:cs="Arial"/>
          <w:sz w:val="24"/>
          <w:szCs w:val="24"/>
        </w:rPr>
        <w:t>воды, см</w:t>
      </w:r>
      <w:r w:rsidRPr="008B4604">
        <w:rPr>
          <w:rFonts w:ascii="Arial" w:hAnsi="Arial" w:cs="Arial"/>
          <w:sz w:val="24"/>
          <w:szCs w:val="24"/>
          <w:vertAlign w:val="superscript"/>
        </w:rPr>
        <w:t>3</w:t>
      </w:r>
      <w:r w:rsidRPr="008B4604">
        <w:rPr>
          <w:rFonts w:ascii="Arial" w:hAnsi="Arial" w:cs="Arial"/>
          <w:sz w:val="24"/>
          <w:szCs w:val="24"/>
        </w:rPr>
        <w:t>;</w:t>
      </w:r>
    </w:p>
    <w:p w:rsidR="00F8075E" w:rsidRPr="008B4604" w:rsidRDefault="00F8075E" w:rsidP="00EA0139">
      <w:pPr>
        <w:spacing w:line="360" w:lineRule="auto"/>
        <w:jc w:val="both"/>
        <w:rPr>
          <w:rFonts w:ascii="Arial" w:hAnsi="Arial" w:cs="Arial"/>
          <w:sz w:val="24"/>
          <w:szCs w:val="24"/>
        </w:rPr>
      </w:pPr>
      <w:r w:rsidRPr="008B4604">
        <w:rPr>
          <w:rFonts w:ascii="Arial" w:hAnsi="Arial" w:cs="Arial"/>
          <w:sz w:val="24"/>
          <w:szCs w:val="24"/>
        </w:rPr>
        <w:tab/>
      </w:r>
      <w:proofErr w:type="spellStart"/>
      <w:r w:rsidRPr="004B762D">
        <w:rPr>
          <w:sz w:val="24"/>
          <w:szCs w:val="24"/>
          <w:lang w:val="en-US"/>
        </w:rPr>
        <w:t>V</w:t>
      </w:r>
      <w:r w:rsidRPr="004B762D">
        <w:rPr>
          <w:sz w:val="24"/>
          <w:szCs w:val="24"/>
          <w:vertAlign w:val="subscript"/>
          <w:lang w:val="en-US"/>
        </w:rPr>
        <w:t>a</w:t>
      </w:r>
      <w:proofErr w:type="spellEnd"/>
      <w:r w:rsidRPr="008B4604">
        <w:rPr>
          <w:rFonts w:ascii="Arial" w:hAnsi="Arial" w:cs="Arial"/>
          <w:sz w:val="24"/>
          <w:szCs w:val="24"/>
        </w:rPr>
        <w:t xml:space="preserve"> – объем </w:t>
      </w:r>
      <w:proofErr w:type="spellStart"/>
      <w:r w:rsidRPr="008B4604">
        <w:rPr>
          <w:rFonts w:ascii="Arial" w:hAnsi="Arial" w:cs="Arial"/>
          <w:sz w:val="24"/>
          <w:szCs w:val="24"/>
        </w:rPr>
        <w:t>аликвоты</w:t>
      </w:r>
      <w:proofErr w:type="spellEnd"/>
      <w:r w:rsidRPr="008B4604">
        <w:rPr>
          <w:rFonts w:ascii="Arial" w:hAnsi="Arial" w:cs="Arial"/>
          <w:sz w:val="24"/>
          <w:szCs w:val="24"/>
        </w:rPr>
        <w:t xml:space="preserve"> пробы  анализируемой </w:t>
      </w:r>
      <w:r w:rsidR="004E25CD" w:rsidRPr="004E25CD">
        <w:rPr>
          <w:rFonts w:ascii="Arial" w:hAnsi="Arial" w:cs="Arial"/>
          <w:sz w:val="24"/>
          <w:szCs w:val="24"/>
        </w:rPr>
        <w:t xml:space="preserve">минеральной </w:t>
      </w:r>
      <w:r w:rsidRPr="008B4604">
        <w:rPr>
          <w:rFonts w:ascii="Arial" w:hAnsi="Arial" w:cs="Arial"/>
          <w:sz w:val="24"/>
          <w:szCs w:val="24"/>
        </w:rPr>
        <w:t xml:space="preserve">воды, взятой </w:t>
      </w:r>
      <w:r w:rsidRPr="008B4604">
        <w:rPr>
          <w:rFonts w:ascii="Arial" w:hAnsi="Arial" w:cs="Arial"/>
          <w:sz w:val="24"/>
          <w:szCs w:val="24"/>
        </w:rPr>
        <w:tab/>
        <w:t>для разбавления, см</w:t>
      </w:r>
      <w:r w:rsidRPr="008B4604">
        <w:rPr>
          <w:rFonts w:ascii="Arial" w:hAnsi="Arial" w:cs="Arial"/>
          <w:sz w:val="24"/>
          <w:szCs w:val="24"/>
          <w:vertAlign w:val="superscript"/>
        </w:rPr>
        <w:t>3</w:t>
      </w:r>
      <w:r w:rsidRPr="008B4604">
        <w:rPr>
          <w:rFonts w:ascii="Arial" w:hAnsi="Arial" w:cs="Arial"/>
          <w:sz w:val="24"/>
          <w:szCs w:val="24"/>
        </w:rPr>
        <w:t xml:space="preserve">.                   </w:t>
      </w:r>
    </w:p>
    <w:p w:rsidR="00F8075E" w:rsidRPr="008B4604" w:rsidRDefault="00F8075E" w:rsidP="00EA0139">
      <w:pPr>
        <w:spacing w:line="360" w:lineRule="auto"/>
        <w:jc w:val="both"/>
        <w:rPr>
          <w:rFonts w:ascii="Arial" w:hAnsi="Arial" w:cs="Arial"/>
          <w:sz w:val="24"/>
          <w:szCs w:val="24"/>
        </w:rPr>
      </w:pPr>
      <w:r w:rsidRPr="008B4604">
        <w:rPr>
          <w:rFonts w:ascii="Arial" w:hAnsi="Arial" w:cs="Arial"/>
          <w:sz w:val="24"/>
          <w:szCs w:val="24"/>
        </w:rPr>
        <w:tab/>
        <w:t>9.2  За результат измерений  принимают среднеарифметическое значение двух результатов параллельных измерений, если выполняется условие приемлемости</w:t>
      </w:r>
    </w:p>
    <w:p w:rsidR="00F8075E" w:rsidRPr="00873FEF" w:rsidRDefault="00F8075E" w:rsidP="00EA0139">
      <w:pPr>
        <w:tabs>
          <w:tab w:val="left" w:pos="840"/>
        </w:tabs>
        <w:spacing w:line="360" w:lineRule="auto"/>
        <w:jc w:val="center"/>
      </w:pPr>
      <w:r>
        <w:t xml:space="preserve">                                              </w:t>
      </w:r>
      <w:r w:rsidRPr="00EA0139">
        <w:rPr>
          <w:position w:val="-30"/>
        </w:rPr>
        <w:object w:dxaOrig="1780" w:dyaOrig="780">
          <v:shape id="_x0000_i1027" type="#_x0000_t75" style="width:90pt;height:39.75pt" o:ole="">
            <v:imagedata r:id="rId19" o:title=""/>
          </v:shape>
          <o:OLEObject Type="Embed" ProgID="Equation.3" ShapeID="_x0000_i1027" DrawAspect="Content" ObjectID="_1635942634" r:id="rId20"/>
        </w:object>
      </w:r>
      <w:r w:rsidRPr="00EA0139">
        <w:t>,</w:t>
      </w:r>
      <w:r w:rsidRPr="00873FEF">
        <w:tab/>
      </w:r>
      <w:r w:rsidRPr="00873FEF">
        <w:tab/>
      </w:r>
      <w:r w:rsidRPr="00873FEF">
        <w:tab/>
      </w:r>
      <w:r w:rsidRPr="00873FEF">
        <w:tab/>
        <w:t xml:space="preserve">     </w:t>
      </w:r>
      <w:r>
        <w:t xml:space="preserve">   </w:t>
      </w:r>
      <w:r w:rsidRPr="00873FEF">
        <w:t xml:space="preserve">  </w:t>
      </w:r>
      <w:r>
        <w:t xml:space="preserve">      </w:t>
      </w:r>
      <w:r w:rsidRPr="00873FEF">
        <w:t>(</w:t>
      </w:r>
      <w:r w:rsidR="004B762D" w:rsidRPr="0053288F">
        <w:t>6</w:t>
      </w:r>
      <w:r w:rsidRPr="00873FEF">
        <w:t>)</w:t>
      </w:r>
    </w:p>
    <w:p w:rsidR="00F8075E" w:rsidRPr="008B4604" w:rsidRDefault="00F8075E" w:rsidP="00AA00EC">
      <w:pPr>
        <w:tabs>
          <w:tab w:val="left" w:pos="675"/>
        </w:tabs>
        <w:spacing w:line="360" w:lineRule="auto"/>
        <w:jc w:val="both"/>
        <w:rPr>
          <w:rFonts w:ascii="Arial" w:hAnsi="Arial" w:cs="Arial"/>
          <w:sz w:val="24"/>
          <w:szCs w:val="24"/>
        </w:rPr>
      </w:pPr>
      <w:r w:rsidRPr="008B4604">
        <w:rPr>
          <w:rFonts w:ascii="Arial" w:hAnsi="Arial" w:cs="Arial"/>
          <w:sz w:val="24"/>
          <w:szCs w:val="24"/>
        </w:rPr>
        <w:t xml:space="preserve">где  </w:t>
      </w:r>
      <w:r w:rsidRPr="008B4604">
        <w:rPr>
          <w:rFonts w:ascii="Arial" w:hAnsi="Arial" w:cs="Arial"/>
          <w:sz w:val="24"/>
          <w:szCs w:val="24"/>
        </w:rPr>
        <w:tab/>
      </w:r>
      <w:r w:rsidRPr="008B4604">
        <w:rPr>
          <w:rFonts w:ascii="Arial" w:hAnsi="Arial" w:cs="Arial"/>
          <w:sz w:val="24"/>
          <w:szCs w:val="24"/>
        </w:rPr>
        <w:tab/>
      </w:r>
      <w:r w:rsidRPr="004B762D">
        <w:rPr>
          <w:i/>
          <w:sz w:val="24"/>
          <w:szCs w:val="24"/>
        </w:rPr>
        <w:t>С</w:t>
      </w:r>
      <w:r w:rsidRPr="004B762D">
        <w:rPr>
          <w:i/>
          <w:sz w:val="24"/>
          <w:szCs w:val="24"/>
          <w:vertAlign w:val="subscript"/>
        </w:rPr>
        <w:t>1</w:t>
      </w:r>
      <w:r w:rsidRPr="004B762D">
        <w:rPr>
          <w:i/>
          <w:sz w:val="24"/>
          <w:szCs w:val="24"/>
        </w:rPr>
        <w:t xml:space="preserve">, </w:t>
      </w:r>
      <w:r w:rsidRPr="004B762D">
        <w:rPr>
          <w:i/>
          <w:sz w:val="24"/>
          <w:szCs w:val="24"/>
          <w:lang w:val="en-US"/>
        </w:rPr>
        <w:t>C</w:t>
      </w:r>
      <w:r w:rsidRPr="004B762D">
        <w:rPr>
          <w:i/>
          <w:sz w:val="24"/>
          <w:szCs w:val="24"/>
          <w:vertAlign w:val="subscript"/>
        </w:rPr>
        <w:t>2</w:t>
      </w:r>
      <w:r w:rsidRPr="008B4604">
        <w:rPr>
          <w:rFonts w:ascii="Arial" w:hAnsi="Arial" w:cs="Arial"/>
          <w:sz w:val="24"/>
          <w:szCs w:val="24"/>
        </w:rPr>
        <w:t xml:space="preserve"> – результаты параллельных определений массовой </w:t>
      </w:r>
      <w:r w:rsidRPr="008B4604">
        <w:rPr>
          <w:rFonts w:ascii="Arial" w:hAnsi="Arial" w:cs="Arial"/>
          <w:sz w:val="24"/>
          <w:szCs w:val="24"/>
        </w:rPr>
        <w:tab/>
        <w:t>концентрации  бромид-ионов, мг/дм</w:t>
      </w:r>
      <w:r w:rsidRPr="008B4604">
        <w:rPr>
          <w:rFonts w:ascii="Arial" w:hAnsi="Arial" w:cs="Arial"/>
          <w:sz w:val="24"/>
          <w:szCs w:val="24"/>
          <w:vertAlign w:val="superscript"/>
        </w:rPr>
        <w:t>3</w:t>
      </w:r>
      <w:r w:rsidRPr="008B4604">
        <w:rPr>
          <w:rFonts w:ascii="Arial" w:hAnsi="Arial" w:cs="Arial"/>
          <w:sz w:val="24"/>
          <w:szCs w:val="24"/>
        </w:rPr>
        <w:t>;</w:t>
      </w:r>
    </w:p>
    <w:p w:rsidR="00F8075E" w:rsidRPr="008B4604" w:rsidRDefault="00F8075E" w:rsidP="00AA00EC">
      <w:pPr>
        <w:tabs>
          <w:tab w:val="left" w:pos="675"/>
        </w:tabs>
        <w:spacing w:line="360" w:lineRule="auto"/>
        <w:jc w:val="both"/>
        <w:rPr>
          <w:rFonts w:ascii="Arial" w:hAnsi="Arial" w:cs="Arial"/>
          <w:sz w:val="24"/>
          <w:szCs w:val="24"/>
        </w:rPr>
      </w:pPr>
      <w:r w:rsidRPr="008B4604">
        <w:rPr>
          <w:rFonts w:ascii="Arial" w:hAnsi="Arial" w:cs="Arial"/>
          <w:sz w:val="24"/>
          <w:szCs w:val="24"/>
        </w:rPr>
        <w:tab/>
      </w:r>
      <w:r w:rsidRPr="004B762D">
        <w:rPr>
          <w:i/>
          <w:sz w:val="24"/>
          <w:szCs w:val="24"/>
          <w:lang w:val="en-US"/>
        </w:rPr>
        <w:t>r</w:t>
      </w:r>
      <w:r w:rsidRPr="008B4604">
        <w:rPr>
          <w:rFonts w:ascii="Arial" w:hAnsi="Arial" w:cs="Arial"/>
          <w:sz w:val="24"/>
          <w:szCs w:val="24"/>
        </w:rPr>
        <w:t xml:space="preserve"> – значение предела повторяемости  (таблица 2), %.</w:t>
      </w:r>
    </w:p>
    <w:p w:rsidR="00F8075E" w:rsidRPr="008B4604" w:rsidRDefault="00F8075E" w:rsidP="00AA00EC">
      <w:pPr>
        <w:tabs>
          <w:tab w:val="left" w:pos="567"/>
        </w:tabs>
        <w:spacing w:line="360" w:lineRule="auto"/>
        <w:ind w:firstLine="720"/>
        <w:jc w:val="both"/>
        <w:rPr>
          <w:rFonts w:ascii="Arial" w:hAnsi="Arial" w:cs="Arial"/>
          <w:sz w:val="24"/>
          <w:szCs w:val="24"/>
        </w:rPr>
      </w:pPr>
      <w:r w:rsidRPr="008B4604">
        <w:rPr>
          <w:rFonts w:ascii="Arial" w:hAnsi="Arial" w:cs="Arial"/>
          <w:sz w:val="24"/>
          <w:szCs w:val="24"/>
        </w:rPr>
        <w:t>9.3  Если условие (</w:t>
      </w:r>
      <w:r w:rsidR="004B762D" w:rsidRPr="00097C50">
        <w:rPr>
          <w:rFonts w:ascii="Arial" w:hAnsi="Arial" w:cs="Arial"/>
          <w:sz w:val="24"/>
          <w:szCs w:val="24"/>
        </w:rPr>
        <w:t>6</w:t>
      </w:r>
      <w:r w:rsidRPr="008B4604">
        <w:rPr>
          <w:rFonts w:ascii="Arial" w:hAnsi="Arial" w:cs="Arial"/>
          <w:sz w:val="24"/>
          <w:szCs w:val="24"/>
        </w:rPr>
        <w:t xml:space="preserve">) не выполняется, используют методы проверки приемлемости результатов параллельных измерений и установления окончательного результата измерений согласно ГОСТ </w:t>
      </w:r>
      <w:r w:rsidR="004E25CD">
        <w:rPr>
          <w:rFonts w:ascii="Arial" w:hAnsi="Arial" w:cs="Arial"/>
          <w:sz w:val="24"/>
          <w:szCs w:val="24"/>
        </w:rPr>
        <w:t xml:space="preserve">Р </w:t>
      </w:r>
      <w:r w:rsidRPr="008B4604">
        <w:rPr>
          <w:rFonts w:ascii="Arial" w:hAnsi="Arial" w:cs="Arial"/>
          <w:sz w:val="24"/>
          <w:szCs w:val="24"/>
        </w:rPr>
        <w:t xml:space="preserve">ИСО 5725-6 (подраздел 5.2) или рекомендации [1]. </w:t>
      </w:r>
    </w:p>
    <w:p w:rsidR="00F8075E" w:rsidRPr="008B4604" w:rsidRDefault="00F8075E" w:rsidP="00AA00EC">
      <w:pPr>
        <w:tabs>
          <w:tab w:val="left" w:pos="567"/>
        </w:tabs>
        <w:spacing w:line="360" w:lineRule="auto"/>
        <w:ind w:firstLine="720"/>
        <w:jc w:val="both"/>
        <w:rPr>
          <w:rFonts w:ascii="Arial" w:hAnsi="Arial" w:cs="Arial"/>
          <w:sz w:val="24"/>
          <w:szCs w:val="24"/>
        </w:rPr>
      </w:pPr>
    </w:p>
    <w:p w:rsidR="00F8075E" w:rsidRPr="008B4604" w:rsidRDefault="00F8075E" w:rsidP="00AA00EC">
      <w:pPr>
        <w:pStyle w:val="71"/>
        <w:spacing w:line="360" w:lineRule="auto"/>
        <w:ind w:left="11" w:firstLine="709"/>
        <w:jc w:val="both"/>
        <w:outlineLvl w:val="6"/>
        <w:rPr>
          <w:rFonts w:ascii="Arial" w:hAnsi="Arial" w:cs="Arial"/>
          <w:sz w:val="24"/>
          <w:szCs w:val="24"/>
        </w:rPr>
      </w:pPr>
      <w:r w:rsidRPr="008B4604">
        <w:rPr>
          <w:rFonts w:ascii="Arial" w:hAnsi="Arial" w:cs="Arial"/>
          <w:sz w:val="24"/>
          <w:szCs w:val="24"/>
        </w:rPr>
        <w:lastRenderedPageBreak/>
        <w:t>10 Метрологические характеристики</w:t>
      </w:r>
    </w:p>
    <w:p w:rsidR="00F8075E" w:rsidRDefault="00F8075E" w:rsidP="00AA00EC">
      <w:pPr>
        <w:spacing w:line="360" w:lineRule="auto"/>
        <w:ind w:firstLine="709"/>
        <w:jc w:val="both"/>
        <w:rPr>
          <w:rFonts w:ascii="Arial" w:hAnsi="Arial" w:cs="Arial"/>
          <w:sz w:val="24"/>
          <w:szCs w:val="24"/>
        </w:rPr>
      </w:pPr>
      <w:r w:rsidRPr="008B4604">
        <w:rPr>
          <w:rFonts w:ascii="Arial" w:hAnsi="Arial" w:cs="Arial"/>
          <w:sz w:val="24"/>
          <w:szCs w:val="24"/>
        </w:rPr>
        <w:t>Метод обеспечивает получение результатов измерений с метрологическими характеристиками, не превышающими значений, приведенных в таблице 2 при доверительной вероятности Р=0,95 .</w:t>
      </w:r>
    </w:p>
    <w:p w:rsidR="00F8075E" w:rsidRPr="008B4604" w:rsidRDefault="00F8075E" w:rsidP="00AA00EC">
      <w:pPr>
        <w:pStyle w:val="aff1"/>
        <w:spacing w:line="360" w:lineRule="auto"/>
        <w:ind w:firstLine="0"/>
        <w:rPr>
          <w:rFonts w:ascii="Arial" w:hAnsi="Arial" w:cs="Arial"/>
          <w:sz w:val="24"/>
          <w:szCs w:val="24"/>
        </w:rPr>
      </w:pPr>
      <w:r w:rsidRPr="00A9242E">
        <w:rPr>
          <w:rFonts w:ascii="Arial" w:hAnsi="Arial" w:cs="Arial"/>
          <w:spacing w:val="40"/>
          <w:sz w:val="24"/>
          <w:szCs w:val="24"/>
        </w:rPr>
        <w:t>Таблица 2</w:t>
      </w:r>
      <w:r w:rsidRPr="008B4604">
        <w:rPr>
          <w:rFonts w:ascii="Arial" w:hAnsi="Arial" w:cs="Arial"/>
          <w:sz w:val="24"/>
          <w:szCs w:val="24"/>
        </w:rPr>
        <w:t xml:space="preserve">   Метрологические характеристики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30"/>
        <w:gridCol w:w="2916"/>
        <w:gridCol w:w="2688"/>
      </w:tblGrid>
      <w:tr w:rsidR="00F8075E" w:rsidRPr="008B4604" w:rsidTr="00BD6D72">
        <w:trPr>
          <w:trHeight w:val="997"/>
        </w:trPr>
        <w:tc>
          <w:tcPr>
            <w:tcW w:w="1662" w:type="dxa"/>
            <w:tcBorders>
              <w:bottom w:val="double" w:sz="4" w:space="0" w:color="auto"/>
            </w:tcBorders>
          </w:tcPr>
          <w:p w:rsidR="00F8075E" w:rsidRPr="008B4604" w:rsidRDefault="00F8075E" w:rsidP="00283BD0">
            <w:pPr>
              <w:tabs>
                <w:tab w:val="left" w:pos="8222"/>
                <w:tab w:val="left" w:pos="8647"/>
                <w:tab w:val="left" w:pos="8789"/>
              </w:tabs>
              <w:jc w:val="center"/>
              <w:rPr>
                <w:rFonts w:ascii="Arial" w:hAnsi="Arial" w:cs="Arial"/>
                <w:sz w:val="22"/>
                <w:szCs w:val="22"/>
              </w:rPr>
            </w:pPr>
            <w:r w:rsidRPr="008B4604">
              <w:rPr>
                <w:rFonts w:ascii="Arial" w:hAnsi="Arial" w:cs="Arial"/>
                <w:sz w:val="22"/>
                <w:szCs w:val="22"/>
              </w:rPr>
              <w:t>Диапазон определений массовой концентрации</w:t>
            </w:r>
          </w:p>
          <w:p w:rsidR="00F8075E" w:rsidRPr="008B4604" w:rsidRDefault="00F8075E" w:rsidP="00283BD0">
            <w:pPr>
              <w:tabs>
                <w:tab w:val="left" w:pos="8222"/>
                <w:tab w:val="left" w:pos="8647"/>
                <w:tab w:val="left" w:pos="8789"/>
              </w:tabs>
              <w:jc w:val="center"/>
              <w:rPr>
                <w:rFonts w:ascii="Arial" w:hAnsi="Arial" w:cs="Arial"/>
                <w:sz w:val="22"/>
                <w:szCs w:val="22"/>
              </w:rPr>
            </w:pPr>
            <w:r w:rsidRPr="008B4604">
              <w:rPr>
                <w:rFonts w:ascii="Arial" w:hAnsi="Arial" w:cs="Arial"/>
                <w:sz w:val="22"/>
                <w:szCs w:val="22"/>
              </w:rPr>
              <w:t>бромид-ионов, мг/дм</w:t>
            </w:r>
            <w:r w:rsidRPr="008B4604">
              <w:rPr>
                <w:rFonts w:ascii="Arial" w:hAnsi="Arial" w:cs="Arial"/>
                <w:sz w:val="22"/>
                <w:szCs w:val="22"/>
                <w:vertAlign w:val="superscript"/>
              </w:rPr>
              <w:t>3</w:t>
            </w:r>
          </w:p>
        </w:tc>
        <w:tc>
          <w:tcPr>
            <w:tcW w:w="1843" w:type="dxa"/>
            <w:tcBorders>
              <w:bottom w:val="double" w:sz="4" w:space="0" w:color="auto"/>
            </w:tcBorders>
          </w:tcPr>
          <w:p w:rsidR="00F8075E" w:rsidRPr="008B4604" w:rsidRDefault="00F8075E" w:rsidP="00283BD0">
            <w:pPr>
              <w:tabs>
                <w:tab w:val="left" w:pos="8222"/>
                <w:tab w:val="left" w:pos="8647"/>
                <w:tab w:val="left" w:pos="8789"/>
              </w:tabs>
              <w:jc w:val="center"/>
              <w:rPr>
                <w:rFonts w:ascii="Arial" w:hAnsi="Arial" w:cs="Arial"/>
                <w:sz w:val="22"/>
                <w:szCs w:val="22"/>
              </w:rPr>
            </w:pPr>
            <w:r w:rsidRPr="008B4604">
              <w:rPr>
                <w:rFonts w:ascii="Arial" w:hAnsi="Arial" w:cs="Arial"/>
                <w:sz w:val="22"/>
                <w:szCs w:val="22"/>
              </w:rPr>
              <w:t>Показатель точности (границы относительной погрешности)</w:t>
            </w:r>
          </w:p>
          <w:p w:rsidR="00F8075E" w:rsidRPr="008B4604" w:rsidRDefault="00F8075E" w:rsidP="00283BD0">
            <w:pPr>
              <w:tabs>
                <w:tab w:val="left" w:pos="8222"/>
                <w:tab w:val="left" w:pos="8647"/>
                <w:tab w:val="left" w:pos="8789"/>
              </w:tabs>
              <w:jc w:val="center"/>
              <w:rPr>
                <w:rFonts w:ascii="Arial" w:hAnsi="Arial" w:cs="Arial"/>
                <w:sz w:val="22"/>
                <w:szCs w:val="22"/>
              </w:rPr>
            </w:pPr>
            <w:r w:rsidRPr="008B4604">
              <w:rPr>
                <w:rFonts w:ascii="Arial" w:hAnsi="Arial" w:cs="Arial"/>
                <w:sz w:val="22"/>
                <w:szCs w:val="22"/>
                <w:u w:val="single"/>
              </w:rPr>
              <w:t>+</w:t>
            </w:r>
            <w:r w:rsidRPr="008B4604">
              <w:rPr>
                <w:rFonts w:ascii="Arial" w:hAnsi="Arial" w:cs="Arial"/>
                <w:sz w:val="22"/>
                <w:szCs w:val="22"/>
              </w:rPr>
              <w:t>δ, %</w:t>
            </w:r>
          </w:p>
          <w:p w:rsidR="00F8075E" w:rsidRPr="008B4604" w:rsidRDefault="00F8075E" w:rsidP="00283BD0">
            <w:pPr>
              <w:tabs>
                <w:tab w:val="left" w:pos="8222"/>
                <w:tab w:val="left" w:pos="8647"/>
                <w:tab w:val="left" w:pos="8789"/>
              </w:tabs>
              <w:jc w:val="center"/>
              <w:rPr>
                <w:rFonts w:ascii="Arial" w:hAnsi="Arial" w:cs="Arial"/>
                <w:sz w:val="22"/>
                <w:szCs w:val="22"/>
              </w:rPr>
            </w:pPr>
            <w:r w:rsidRPr="008B4604">
              <w:rPr>
                <w:rFonts w:ascii="Arial" w:hAnsi="Arial" w:cs="Arial"/>
                <w:sz w:val="22"/>
                <w:szCs w:val="22"/>
              </w:rPr>
              <w:t xml:space="preserve">при </w:t>
            </w:r>
            <w:r w:rsidRPr="008B4604">
              <w:rPr>
                <w:rFonts w:ascii="Arial" w:hAnsi="Arial" w:cs="Arial"/>
                <w:i/>
                <w:sz w:val="22"/>
                <w:szCs w:val="22"/>
              </w:rPr>
              <w:t xml:space="preserve">Р </w:t>
            </w:r>
            <w:r w:rsidRPr="008B4604">
              <w:rPr>
                <w:rFonts w:ascii="Arial" w:hAnsi="Arial" w:cs="Arial"/>
                <w:sz w:val="22"/>
                <w:szCs w:val="22"/>
              </w:rPr>
              <w:t>= 0,95</w:t>
            </w:r>
          </w:p>
        </w:tc>
        <w:tc>
          <w:tcPr>
            <w:tcW w:w="3093" w:type="dxa"/>
            <w:tcBorders>
              <w:bottom w:val="double" w:sz="4" w:space="0" w:color="auto"/>
            </w:tcBorders>
          </w:tcPr>
          <w:p w:rsidR="00F8075E" w:rsidRPr="008B4604" w:rsidRDefault="00F8075E" w:rsidP="00283BD0">
            <w:pPr>
              <w:tabs>
                <w:tab w:val="left" w:pos="8222"/>
                <w:tab w:val="left" w:pos="8647"/>
                <w:tab w:val="left" w:pos="8789"/>
              </w:tabs>
              <w:ind w:right="-53"/>
              <w:jc w:val="center"/>
              <w:rPr>
                <w:rFonts w:ascii="Arial" w:hAnsi="Arial" w:cs="Arial"/>
                <w:sz w:val="22"/>
                <w:szCs w:val="22"/>
              </w:rPr>
            </w:pPr>
            <w:r w:rsidRPr="008B4604">
              <w:rPr>
                <w:rFonts w:ascii="Arial" w:hAnsi="Arial" w:cs="Arial"/>
                <w:sz w:val="22"/>
                <w:szCs w:val="22"/>
              </w:rPr>
              <w:t xml:space="preserve">Предел повторяемости (относительное значение допускаемого расхождения между двумя результатами параллельных определений, полученными в условиях повторяемости </w:t>
            </w:r>
          </w:p>
          <w:p w:rsidR="00F8075E" w:rsidRPr="008B4604" w:rsidRDefault="00F8075E" w:rsidP="00283BD0">
            <w:pPr>
              <w:tabs>
                <w:tab w:val="left" w:pos="8222"/>
                <w:tab w:val="left" w:pos="8647"/>
                <w:tab w:val="left" w:pos="8789"/>
              </w:tabs>
              <w:ind w:right="-53"/>
              <w:jc w:val="center"/>
              <w:rPr>
                <w:rFonts w:ascii="Arial" w:hAnsi="Arial" w:cs="Arial"/>
                <w:sz w:val="22"/>
                <w:szCs w:val="22"/>
              </w:rPr>
            </w:pPr>
            <w:r w:rsidRPr="008B4604">
              <w:rPr>
                <w:rFonts w:ascii="Arial" w:hAnsi="Arial" w:cs="Arial"/>
                <w:sz w:val="22"/>
                <w:szCs w:val="22"/>
              </w:rPr>
              <w:t xml:space="preserve"> при</w:t>
            </w:r>
            <w:r w:rsidRPr="008B4604">
              <w:rPr>
                <w:rFonts w:ascii="Arial" w:hAnsi="Arial" w:cs="Arial"/>
                <w:i/>
                <w:sz w:val="22"/>
                <w:szCs w:val="22"/>
              </w:rPr>
              <w:t xml:space="preserve"> Р </w:t>
            </w:r>
            <w:r w:rsidRPr="008B4604">
              <w:rPr>
                <w:rFonts w:ascii="Arial" w:hAnsi="Arial" w:cs="Arial"/>
                <w:sz w:val="22"/>
                <w:szCs w:val="22"/>
              </w:rPr>
              <w:t xml:space="preserve">= 0,95)  </w:t>
            </w:r>
            <w:r w:rsidRPr="008B4604">
              <w:rPr>
                <w:rFonts w:ascii="Arial" w:hAnsi="Arial" w:cs="Arial"/>
                <w:sz w:val="22"/>
                <w:szCs w:val="22"/>
                <w:lang w:val="en-US"/>
              </w:rPr>
              <w:t>r</w:t>
            </w:r>
            <w:r w:rsidRPr="008B4604">
              <w:rPr>
                <w:rFonts w:ascii="Arial" w:hAnsi="Arial" w:cs="Arial"/>
                <w:sz w:val="22"/>
                <w:szCs w:val="22"/>
              </w:rPr>
              <w:t>,%</w:t>
            </w:r>
          </w:p>
        </w:tc>
        <w:tc>
          <w:tcPr>
            <w:tcW w:w="2758" w:type="dxa"/>
            <w:tcBorders>
              <w:bottom w:val="double" w:sz="4" w:space="0" w:color="auto"/>
            </w:tcBorders>
          </w:tcPr>
          <w:p w:rsidR="00F8075E" w:rsidRPr="008B4604" w:rsidRDefault="00F8075E" w:rsidP="00283BD0">
            <w:pPr>
              <w:tabs>
                <w:tab w:val="left" w:pos="8222"/>
                <w:tab w:val="left" w:pos="8647"/>
                <w:tab w:val="left" w:pos="8789"/>
              </w:tabs>
              <w:ind w:right="-53"/>
              <w:jc w:val="center"/>
              <w:rPr>
                <w:rFonts w:ascii="Arial" w:hAnsi="Arial" w:cs="Arial"/>
                <w:sz w:val="22"/>
                <w:szCs w:val="22"/>
              </w:rPr>
            </w:pPr>
            <w:r w:rsidRPr="008B4604">
              <w:rPr>
                <w:rFonts w:ascii="Arial" w:hAnsi="Arial" w:cs="Arial"/>
                <w:sz w:val="22"/>
                <w:szCs w:val="22"/>
              </w:rPr>
              <w:t xml:space="preserve">Предел </w:t>
            </w:r>
            <w:proofErr w:type="spellStart"/>
            <w:r w:rsidRPr="008B4604">
              <w:rPr>
                <w:rFonts w:ascii="Arial" w:hAnsi="Arial" w:cs="Arial"/>
                <w:sz w:val="22"/>
                <w:szCs w:val="22"/>
              </w:rPr>
              <w:t>воспроизводимости</w:t>
            </w:r>
            <w:proofErr w:type="spellEnd"/>
            <w:r w:rsidRPr="008B4604">
              <w:rPr>
                <w:rFonts w:ascii="Arial" w:hAnsi="Arial" w:cs="Arial"/>
                <w:sz w:val="22"/>
                <w:szCs w:val="22"/>
              </w:rPr>
              <w:t xml:space="preserve"> (относительное значение допускаемого расхождения между двумя результатами определений, полученными в условиях  воспроизводи-мости при </w:t>
            </w:r>
            <w:r w:rsidRPr="008B4604">
              <w:rPr>
                <w:rFonts w:ascii="Arial" w:hAnsi="Arial" w:cs="Arial"/>
                <w:i/>
                <w:sz w:val="22"/>
                <w:szCs w:val="22"/>
              </w:rPr>
              <w:t xml:space="preserve"> Р </w:t>
            </w:r>
            <w:r w:rsidRPr="008B4604">
              <w:rPr>
                <w:rFonts w:ascii="Arial" w:hAnsi="Arial" w:cs="Arial"/>
                <w:sz w:val="22"/>
                <w:szCs w:val="22"/>
              </w:rPr>
              <w:t xml:space="preserve">= 0,95)  </w:t>
            </w:r>
          </w:p>
          <w:p w:rsidR="00F8075E" w:rsidRPr="008B4604" w:rsidRDefault="00F8075E" w:rsidP="00283BD0">
            <w:pPr>
              <w:tabs>
                <w:tab w:val="left" w:pos="8222"/>
                <w:tab w:val="left" w:pos="8647"/>
                <w:tab w:val="left" w:pos="8789"/>
              </w:tabs>
              <w:ind w:right="-53"/>
              <w:jc w:val="center"/>
              <w:rPr>
                <w:rFonts w:ascii="Arial" w:hAnsi="Arial" w:cs="Arial"/>
                <w:sz w:val="22"/>
                <w:szCs w:val="22"/>
              </w:rPr>
            </w:pPr>
            <w:r w:rsidRPr="008B4604">
              <w:rPr>
                <w:rFonts w:ascii="Arial" w:hAnsi="Arial" w:cs="Arial"/>
                <w:sz w:val="22"/>
                <w:szCs w:val="22"/>
                <w:lang w:val="en-US"/>
              </w:rPr>
              <w:t>R</w:t>
            </w:r>
            <w:r w:rsidRPr="008B4604">
              <w:rPr>
                <w:rFonts w:ascii="Arial" w:hAnsi="Arial" w:cs="Arial"/>
                <w:sz w:val="22"/>
                <w:szCs w:val="22"/>
              </w:rPr>
              <w:t>,%</w:t>
            </w:r>
          </w:p>
        </w:tc>
      </w:tr>
      <w:tr w:rsidR="00F8075E" w:rsidRPr="008B4604" w:rsidTr="00BD6D72">
        <w:trPr>
          <w:trHeight w:val="251"/>
        </w:trPr>
        <w:tc>
          <w:tcPr>
            <w:tcW w:w="1662" w:type="dxa"/>
          </w:tcPr>
          <w:p w:rsidR="00F8075E" w:rsidRPr="008B4604" w:rsidRDefault="00F8075E" w:rsidP="00BD6D72">
            <w:pPr>
              <w:pStyle w:val="9"/>
              <w:keepNext w:val="0"/>
              <w:widowControl/>
              <w:tabs>
                <w:tab w:val="clear" w:pos="284"/>
                <w:tab w:val="left" w:pos="340"/>
              </w:tabs>
              <w:overflowPunct/>
              <w:autoSpaceDE/>
              <w:adjustRightInd/>
              <w:spacing w:before="60"/>
              <w:rPr>
                <w:rFonts w:ascii="Arial" w:hAnsi="Arial" w:cs="Arial"/>
                <w:bCs/>
                <w:iCs/>
                <w:szCs w:val="24"/>
              </w:rPr>
            </w:pPr>
            <w:r w:rsidRPr="008B4604">
              <w:rPr>
                <w:rFonts w:ascii="Arial" w:hAnsi="Arial" w:cs="Arial"/>
                <w:bCs/>
                <w:iCs/>
                <w:szCs w:val="24"/>
              </w:rPr>
              <w:t>От 2,0</w:t>
            </w:r>
          </w:p>
          <w:p w:rsidR="00F8075E" w:rsidRPr="008B4604" w:rsidRDefault="00F8075E" w:rsidP="00BD6D72">
            <w:pPr>
              <w:pStyle w:val="9"/>
              <w:keepNext w:val="0"/>
              <w:widowControl/>
              <w:tabs>
                <w:tab w:val="clear" w:pos="284"/>
                <w:tab w:val="left" w:pos="340"/>
              </w:tabs>
              <w:overflowPunct/>
              <w:autoSpaceDE/>
              <w:adjustRightInd/>
              <w:spacing w:before="60"/>
              <w:rPr>
                <w:rFonts w:ascii="Arial" w:hAnsi="Arial" w:cs="Arial"/>
                <w:bCs/>
                <w:iCs/>
                <w:szCs w:val="24"/>
              </w:rPr>
            </w:pPr>
            <w:r w:rsidRPr="008B4604">
              <w:rPr>
                <w:rFonts w:ascii="Arial" w:hAnsi="Arial" w:cs="Arial"/>
                <w:bCs/>
                <w:iCs/>
                <w:szCs w:val="24"/>
              </w:rPr>
              <w:t xml:space="preserve"> до 200,0 включительно</w:t>
            </w:r>
          </w:p>
        </w:tc>
        <w:tc>
          <w:tcPr>
            <w:tcW w:w="1843" w:type="dxa"/>
          </w:tcPr>
          <w:p w:rsidR="00F8075E" w:rsidRPr="008B4604" w:rsidRDefault="00F8075E" w:rsidP="00BD6D72">
            <w:pPr>
              <w:spacing w:before="60" w:line="360" w:lineRule="auto"/>
              <w:jc w:val="center"/>
              <w:rPr>
                <w:rFonts w:ascii="Arial" w:hAnsi="Arial" w:cs="Arial"/>
                <w:sz w:val="24"/>
                <w:szCs w:val="24"/>
              </w:rPr>
            </w:pPr>
            <w:r w:rsidRPr="008B4604">
              <w:rPr>
                <w:rFonts w:ascii="Arial" w:hAnsi="Arial" w:cs="Arial"/>
                <w:sz w:val="24"/>
                <w:szCs w:val="24"/>
              </w:rPr>
              <w:t>20</w:t>
            </w:r>
          </w:p>
        </w:tc>
        <w:tc>
          <w:tcPr>
            <w:tcW w:w="3093" w:type="dxa"/>
          </w:tcPr>
          <w:p w:rsidR="00F8075E" w:rsidRPr="008B4604" w:rsidRDefault="00F8075E" w:rsidP="00BD6D72">
            <w:pPr>
              <w:spacing w:before="60" w:line="360" w:lineRule="auto"/>
              <w:jc w:val="center"/>
              <w:rPr>
                <w:rFonts w:ascii="Arial" w:hAnsi="Arial" w:cs="Arial"/>
                <w:sz w:val="24"/>
                <w:szCs w:val="24"/>
              </w:rPr>
            </w:pPr>
            <w:r w:rsidRPr="008B4604">
              <w:rPr>
                <w:rFonts w:ascii="Arial" w:hAnsi="Arial" w:cs="Arial"/>
                <w:bCs/>
                <w:iCs/>
                <w:sz w:val="24"/>
                <w:szCs w:val="24"/>
              </w:rPr>
              <w:t>25</w:t>
            </w:r>
          </w:p>
        </w:tc>
        <w:tc>
          <w:tcPr>
            <w:tcW w:w="2758" w:type="dxa"/>
          </w:tcPr>
          <w:p w:rsidR="00F8075E" w:rsidRPr="008B4604" w:rsidRDefault="00F8075E" w:rsidP="00BD6D72">
            <w:pPr>
              <w:spacing w:before="60" w:line="360" w:lineRule="auto"/>
              <w:jc w:val="center"/>
              <w:rPr>
                <w:rFonts w:ascii="Arial" w:hAnsi="Arial" w:cs="Arial"/>
                <w:sz w:val="24"/>
                <w:szCs w:val="24"/>
              </w:rPr>
            </w:pPr>
            <w:r w:rsidRPr="008B4604">
              <w:rPr>
                <w:rFonts w:ascii="Arial" w:hAnsi="Arial" w:cs="Arial"/>
                <w:bCs/>
                <w:iCs/>
                <w:sz w:val="24"/>
                <w:szCs w:val="24"/>
              </w:rPr>
              <w:t>28</w:t>
            </w:r>
          </w:p>
        </w:tc>
      </w:tr>
    </w:tbl>
    <w:p w:rsidR="00F8075E" w:rsidRDefault="00F8075E" w:rsidP="00AA00EC">
      <w:pPr>
        <w:tabs>
          <w:tab w:val="left" w:pos="567"/>
        </w:tabs>
        <w:spacing w:line="360" w:lineRule="auto"/>
        <w:ind w:firstLine="720"/>
        <w:jc w:val="both"/>
      </w:pPr>
    </w:p>
    <w:p w:rsidR="00F8075E" w:rsidRPr="00100772" w:rsidRDefault="00F8075E" w:rsidP="00283BD0">
      <w:pPr>
        <w:pStyle w:val="71"/>
        <w:spacing w:line="360" w:lineRule="auto"/>
        <w:ind w:firstLine="709"/>
        <w:jc w:val="both"/>
        <w:outlineLvl w:val="6"/>
        <w:rPr>
          <w:rFonts w:ascii="Arial" w:hAnsi="Arial" w:cs="Arial"/>
          <w:sz w:val="24"/>
          <w:szCs w:val="24"/>
        </w:rPr>
      </w:pPr>
      <w:r w:rsidRPr="00100772">
        <w:rPr>
          <w:rFonts w:ascii="Arial" w:hAnsi="Arial" w:cs="Arial"/>
          <w:sz w:val="24"/>
          <w:szCs w:val="24"/>
        </w:rPr>
        <w:t>11 Оформление результатов измерений</w:t>
      </w:r>
    </w:p>
    <w:p w:rsidR="00F8075E" w:rsidRPr="00100772" w:rsidRDefault="00F8075E" w:rsidP="00AA00EC">
      <w:pPr>
        <w:tabs>
          <w:tab w:val="left" w:pos="567"/>
        </w:tabs>
        <w:spacing w:line="360" w:lineRule="auto"/>
        <w:ind w:firstLine="720"/>
        <w:jc w:val="both"/>
        <w:rPr>
          <w:rFonts w:ascii="Arial" w:hAnsi="Arial" w:cs="Arial"/>
          <w:sz w:val="24"/>
          <w:szCs w:val="24"/>
        </w:rPr>
      </w:pPr>
      <w:r w:rsidRPr="00100772">
        <w:rPr>
          <w:rFonts w:ascii="Arial" w:hAnsi="Arial" w:cs="Arial"/>
          <w:sz w:val="24"/>
          <w:szCs w:val="24"/>
        </w:rPr>
        <w:t xml:space="preserve">11.1 Результаты измерений регистрируют в протоколе испытаний, который оформляют в соответствии с требованиями </w:t>
      </w:r>
      <w:r w:rsidR="008325CE" w:rsidRPr="008325CE">
        <w:rPr>
          <w:rFonts w:ascii="Arial" w:hAnsi="Arial" w:cs="Arial"/>
          <w:sz w:val="24"/>
          <w:szCs w:val="24"/>
        </w:rPr>
        <w:t>ГОСТ ISO/IEC 17025.</w:t>
      </w:r>
    </w:p>
    <w:p w:rsidR="00F8075E" w:rsidRPr="00100772" w:rsidRDefault="00F8075E" w:rsidP="00AA00EC">
      <w:pPr>
        <w:pStyle w:val="aff1"/>
        <w:spacing w:line="360" w:lineRule="auto"/>
        <w:ind w:firstLine="567"/>
        <w:rPr>
          <w:rFonts w:ascii="Arial" w:hAnsi="Arial" w:cs="Arial"/>
          <w:sz w:val="24"/>
          <w:szCs w:val="24"/>
        </w:rPr>
      </w:pPr>
      <w:r w:rsidRPr="00100772">
        <w:rPr>
          <w:rFonts w:ascii="Arial" w:hAnsi="Arial" w:cs="Arial"/>
          <w:sz w:val="24"/>
          <w:szCs w:val="24"/>
        </w:rPr>
        <w:t>Результат измерений массовой концентрации бромид-ионов представляют в виде:</w:t>
      </w:r>
    </w:p>
    <w:p w:rsidR="00F8075E" w:rsidRPr="00100772" w:rsidRDefault="00F8075E" w:rsidP="00AA00EC">
      <w:pPr>
        <w:pStyle w:val="aff1"/>
        <w:spacing w:line="360" w:lineRule="auto"/>
        <w:ind w:firstLine="567"/>
        <w:rPr>
          <w:rFonts w:ascii="Arial" w:hAnsi="Arial" w:cs="Arial"/>
          <w:sz w:val="24"/>
          <w:szCs w:val="24"/>
        </w:rPr>
      </w:pPr>
      <w:r w:rsidRPr="00100772">
        <w:rPr>
          <w:rFonts w:ascii="Arial" w:hAnsi="Arial" w:cs="Arial"/>
          <w:sz w:val="24"/>
          <w:szCs w:val="24"/>
        </w:rPr>
        <w:tab/>
      </w:r>
      <w:r w:rsidRPr="00100772">
        <w:rPr>
          <w:rFonts w:ascii="Arial" w:hAnsi="Arial" w:cs="Arial"/>
          <w:sz w:val="24"/>
          <w:szCs w:val="24"/>
        </w:rPr>
        <w:tab/>
      </w:r>
      <w:r w:rsidRPr="00100772">
        <w:rPr>
          <w:rFonts w:ascii="Arial" w:hAnsi="Arial" w:cs="Arial"/>
          <w:sz w:val="24"/>
          <w:szCs w:val="24"/>
        </w:rPr>
        <w:tab/>
      </w:r>
      <w:r w:rsidRPr="00100772">
        <w:rPr>
          <w:rFonts w:ascii="Arial" w:hAnsi="Arial" w:cs="Arial"/>
          <w:sz w:val="24"/>
          <w:szCs w:val="24"/>
        </w:rPr>
        <w:tab/>
      </w:r>
      <w:r w:rsidRPr="00100772">
        <w:rPr>
          <w:rFonts w:ascii="Arial" w:hAnsi="Arial" w:cs="Arial"/>
          <w:sz w:val="24"/>
          <w:szCs w:val="24"/>
        </w:rPr>
        <w:tab/>
      </w:r>
      <w:r w:rsidRPr="00100772">
        <w:rPr>
          <w:rFonts w:ascii="Arial" w:hAnsi="Arial" w:cs="Arial"/>
          <w:sz w:val="24"/>
          <w:szCs w:val="24"/>
        </w:rPr>
        <w:tab/>
      </w:r>
      <w:r w:rsidRPr="00100772">
        <w:rPr>
          <w:rFonts w:ascii="Arial" w:hAnsi="Arial" w:cs="Arial"/>
          <w:sz w:val="24"/>
          <w:szCs w:val="24"/>
          <w:lang w:val="en-US"/>
        </w:rPr>
        <w:t>C</w:t>
      </w:r>
      <w:r w:rsidRPr="00100772">
        <w:rPr>
          <w:rFonts w:ascii="Arial" w:hAnsi="Arial" w:cs="Arial"/>
          <w:sz w:val="24"/>
          <w:szCs w:val="24"/>
          <w:vertAlign w:val="subscript"/>
        </w:rPr>
        <w:t xml:space="preserve"> </w:t>
      </w:r>
      <w:r w:rsidRPr="00100772">
        <w:rPr>
          <w:rFonts w:ascii="Arial" w:hAnsi="Arial" w:cs="Arial"/>
          <w:sz w:val="24"/>
          <w:szCs w:val="24"/>
          <w:lang w:val="en-US"/>
        </w:rPr>
        <w:sym w:font="Symbol" w:char="F0B1"/>
      </w:r>
      <w:r w:rsidRPr="00100772">
        <w:rPr>
          <w:rFonts w:ascii="Arial" w:hAnsi="Arial" w:cs="Arial"/>
          <w:sz w:val="24"/>
          <w:szCs w:val="24"/>
        </w:rPr>
        <w:t xml:space="preserve"> </w:t>
      </w:r>
      <w:r w:rsidRPr="00100772">
        <w:rPr>
          <w:rFonts w:ascii="Arial" w:hAnsi="Arial" w:cs="Arial"/>
          <w:sz w:val="24"/>
          <w:szCs w:val="24"/>
          <w:lang w:val="en-US"/>
        </w:rPr>
        <w:t>Δ</w:t>
      </w:r>
      <w:r w:rsidRPr="00100772">
        <w:rPr>
          <w:rFonts w:ascii="Arial" w:hAnsi="Arial" w:cs="Arial"/>
          <w:sz w:val="24"/>
          <w:szCs w:val="24"/>
        </w:rPr>
        <w:t>,                                                      (</w:t>
      </w:r>
      <w:r w:rsidR="006A2AF6" w:rsidRPr="0053288F">
        <w:rPr>
          <w:rFonts w:ascii="Arial" w:hAnsi="Arial" w:cs="Arial"/>
          <w:sz w:val="24"/>
          <w:szCs w:val="24"/>
        </w:rPr>
        <w:t>7</w:t>
      </w:r>
      <w:r w:rsidRPr="00100772">
        <w:rPr>
          <w:rFonts w:ascii="Arial" w:hAnsi="Arial" w:cs="Arial"/>
          <w:sz w:val="24"/>
          <w:szCs w:val="24"/>
        </w:rPr>
        <w:t>)</w:t>
      </w:r>
    </w:p>
    <w:p w:rsidR="00F8075E" w:rsidRPr="00100772" w:rsidRDefault="00F8075E" w:rsidP="00AA00EC">
      <w:pPr>
        <w:pStyle w:val="aff1"/>
        <w:spacing w:line="360" w:lineRule="auto"/>
        <w:ind w:firstLine="0"/>
        <w:rPr>
          <w:rFonts w:ascii="Arial" w:hAnsi="Arial" w:cs="Arial"/>
          <w:sz w:val="24"/>
          <w:szCs w:val="24"/>
        </w:rPr>
      </w:pPr>
      <w:r w:rsidRPr="00100772">
        <w:rPr>
          <w:rFonts w:ascii="Arial" w:hAnsi="Arial" w:cs="Arial"/>
          <w:sz w:val="24"/>
          <w:szCs w:val="24"/>
        </w:rPr>
        <w:t xml:space="preserve">где  </w:t>
      </w:r>
      <w:r w:rsidRPr="00100772">
        <w:rPr>
          <w:rFonts w:ascii="Arial" w:hAnsi="Arial" w:cs="Arial"/>
          <w:sz w:val="24"/>
          <w:szCs w:val="24"/>
          <w:lang w:val="en-US"/>
        </w:rPr>
        <w:t>C</w:t>
      </w:r>
      <w:r w:rsidRPr="00100772">
        <w:rPr>
          <w:rFonts w:ascii="Arial" w:hAnsi="Arial" w:cs="Arial"/>
          <w:sz w:val="24"/>
          <w:szCs w:val="24"/>
        </w:rPr>
        <w:t>— среднеарифметическое значение  результатов определений, мг/дм</w:t>
      </w:r>
      <w:r w:rsidRPr="00100772">
        <w:rPr>
          <w:rFonts w:ascii="Arial" w:hAnsi="Arial" w:cs="Arial"/>
          <w:sz w:val="24"/>
          <w:szCs w:val="24"/>
          <w:vertAlign w:val="superscript"/>
        </w:rPr>
        <w:t>3</w:t>
      </w:r>
      <w:r w:rsidRPr="00100772">
        <w:rPr>
          <w:rFonts w:ascii="Arial" w:hAnsi="Arial" w:cs="Arial"/>
          <w:sz w:val="24"/>
          <w:szCs w:val="24"/>
        </w:rPr>
        <w:t>;</w:t>
      </w:r>
    </w:p>
    <w:p w:rsidR="00F8075E" w:rsidRPr="00100772" w:rsidRDefault="00F8075E" w:rsidP="00AA00EC">
      <w:pPr>
        <w:pStyle w:val="aff1"/>
        <w:spacing w:line="360" w:lineRule="auto"/>
        <w:ind w:firstLine="0"/>
        <w:rPr>
          <w:rFonts w:ascii="Arial" w:hAnsi="Arial" w:cs="Arial"/>
          <w:sz w:val="24"/>
          <w:szCs w:val="24"/>
        </w:rPr>
      </w:pPr>
      <w:r w:rsidRPr="00100772">
        <w:rPr>
          <w:rFonts w:ascii="Arial" w:hAnsi="Arial" w:cs="Arial"/>
          <w:sz w:val="24"/>
          <w:szCs w:val="24"/>
        </w:rPr>
        <w:t xml:space="preserve"> </w:t>
      </w:r>
      <w:r w:rsidRPr="00100772">
        <w:rPr>
          <w:rFonts w:ascii="Arial" w:hAnsi="Arial" w:cs="Arial"/>
          <w:sz w:val="24"/>
          <w:szCs w:val="24"/>
        </w:rPr>
        <w:tab/>
      </w:r>
      <w:r w:rsidRPr="00100772">
        <w:rPr>
          <w:rFonts w:ascii="Arial" w:hAnsi="Arial" w:cs="Arial"/>
          <w:sz w:val="24"/>
          <w:szCs w:val="24"/>
          <w:lang w:val="en-US"/>
        </w:rPr>
        <w:t>Δ</w:t>
      </w:r>
      <w:r w:rsidRPr="00100772">
        <w:rPr>
          <w:rFonts w:ascii="Arial" w:hAnsi="Arial" w:cs="Arial"/>
          <w:sz w:val="24"/>
          <w:szCs w:val="24"/>
        </w:rPr>
        <w:t xml:space="preserve"> – абсолютная погрешность измерений  массовой концентрации </w:t>
      </w:r>
      <w:r w:rsidRPr="00100772">
        <w:rPr>
          <w:rFonts w:ascii="Arial" w:hAnsi="Arial" w:cs="Arial"/>
          <w:sz w:val="24"/>
          <w:szCs w:val="24"/>
        </w:rPr>
        <w:tab/>
        <w:t>бромид-ионов (при Р-0.95), мг/дм</w:t>
      </w:r>
      <w:r w:rsidRPr="00100772">
        <w:rPr>
          <w:rFonts w:ascii="Arial" w:hAnsi="Arial" w:cs="Arial"/>
          <w:sz w:val="24"/>
          <w:szCs w:val="24"/>
          <w:vertAlign w:val="superscript"/>
        </w:rPr>
        <w:t>3</w:t>
      </w:r>
      <w:r w:rsidRPr="00100772">
        <w:rPr>
          <w:rFonts w:ascii="Arial" w:hAnsi="Arial" w:cs="Arial"/>
          <w:sz w:val="24"/>
          <w:szCs w:val="24"/>
        </w:rPr>
        <w:t xml:space="preserve">, рассчитываемая по формуле: </w:t>
      </w:r>
    </w:p>
    <w:p w:rsidR="00F8075E" w:rsidRPr="00100772" w:rsidRDefault="00F8075E" w:rsidP="00BD6D72">
      <w:pPr>
        <w:pStyle w:val="aff1"/>
        <w:spacing w:line="360" w:lineRule="auto"/>
        <w:ind w:firstLine="0"/>
        <w:jc w:val="center"/>
        <w:rPr>
          <w:rFonts w:ascii="Arial" w:hAnsi="Arial" w:cs="Arial"/>
          <w:sz w:val="24"/>
          <w:szCs w:val="24"/>
        </w:rPr>
      </w:pPr>
      <w:r w:rsidRPr="00100772">
        <w:rPr>
          <w:rFonts w:ascii="Arial" w:hAnsi="Arial" w:cs="Arial"/>
          <w:sz w:val="24"/>
          <w:szCs w:val="24"/>
        </w:rPr>
        <w:tab/>
      </w:r>
      <w:r w:rsidRPr="00100772">
        <w:rPr>
          <w:rFonts w:ascii="Arial" w:hAnsi="Arial" w:cs="Arial"/>
          <w:sz w:val="24"/>
          <w:szCs w:val="24"/>
        </w:rPr>
        <w:tab/>
      </w:r>
      <w:r w:rsidRPr="00100772">
        <w:rPr>
          <w:rFonts w:ascii="Arial" w:hAnsi="Arial" w:cs="Arial"/>
          <w:sz w:val="24"/>
          <w:szCs w:val="24"/>
        </w:rPr>
        <w:tab/>
      </w:r>
      <w:r w:rsidRPr="00100772">
        <w:rPr>
          <w:rFonts w:ascii="Arial" w:hAnsi="Arial" w:cs="Arial"/>
          <w:sz w:val="24"/>
          <w:szCs w:val="24"/>
        </w:rPr>
        <w:tab/>
        <w:t xml:space="preserve">      </w:t>
      </w:r>
      <w:r w:rsidRPr="00100772">
        <w:rPr>
          <w:rFonts w:ascii="Arial" w:hAnsi="Arial" w:cs="Arial"/>
          <w:sz w:val="24"/>
          <w:szCs w:val="24"/>
          <w:lang w:val="en-US"/>
        </w:rPr>
        <w:t>Δ</w:t>
      </w:r>
      <w:r w:rsidRPr="00100772">
        <w:rPr>
          <w:rFonts w:ascii="Arial" w:hAnsi="Arial" w:cs="Arial"/>
          <w:sz w:val="24"/>
          <w:szCs w:val="24"/>
        </w:rPr>
        <w:t>= 0</w:t>
      </w:r>
      <w:proofErr w:type="gramStart"/>
      <w:r w:rsidRPr="00100772">
        <w:rPr>
          <w:rFonts w:ascii="Arial" w:hAnsi="Arial" w:cs="Arial"/>
          <w:sz w:val="24"/>
          <w:szCs w:val="24"/>
        </w:rPr>
        <w:t>,01</w:t>
      </w:r>
      <w:proofErr w:type="gramEnd"/>
      <w:r w:rsidRPr="00100772">
        <w:rPr>
          <w:rFonts w:ascii="Arial" w:hAnsi="Arial" w:cs="Arial"/>
          <w:sz w:val="24"/>
          <w:szCs w:val="24"/>
        </w:rPr>
        <w:t xml:space="preserve"> ·δ ·С,                                                      (</w:t>
      </w:r>
      <w:r w:rsidR="006A2AF6" w:rsidRPr="0053288F">
        <w:rPr>
          <w:rFonts w:ascii="Arial" w:hAnsi="Arial" w:cs="Arial"/>
          <w:sz w:val="24"/>
          <w:szCs w:val="24"/>
        </w:rPr>
        <w:t>8</w:t>
      </w:r>
      <w:r w:rsidRPr="00100772">
        <w:rPr>
          <w:rFonts w:ascii="Arial" w:hAnsi="Arial" w:cs="Arial"/>
          <w:sz w:val="24"/>
          <w:szCs w:val="24"/>
        </w:rPr>
        <w:t>)</w:t>
      </w:r>
    </w:p>
    <w:p w:rsidR="00F8075E" w:rsidRPr="00100772" w:rsidRDefault="00F8075E" w:rsidP="00604421">
      <w:pPr>
        <w:tabs>
          <w:tab w:val="left" w:pos="8222"/>
          <w:tab w:val="left" w:pos="8647"/>
          <w:tab w:val="left" w:pos="8789"/>
        </w:tabs>
        <w:spacing w:line="360" w:lineRule="auto"/>
        <w:ind w:left="709" w:hanging="709"/>
        <w:jc w:val="both"/>
        <w:rPr>
          <w:rFonts w:ascii="Arial" w:hAnsi="Arial" w:cs="Arial"/>
          <w:sz w:val="24"/>
          <w:szCs w:val="24"/>
        </w:rPr>
      </w:pPr>
      <w:r w:rsidRPr="00100772">
        <w:rPr>
          <w:rFonts w:ascii="Arial" w:hAnsi="Arial" w:cs="Arial"/>
          <w:sz w:val="24"/>
          <w:szCs w:val="24"/>
        </w:rPr>
        <w:t>где  δ -   относительная погрешность измерений  массовой концентрации        бромид-ионов по таблице 2, %.</w:t>
      </w:r>
    </w:p>
    <w:p w:rsidR="00F8075E" w:rsidRPr="00100772" w:rsidRDefault="00F8075E" w:rsidP="00283BD0">
      <w:pPr>
        <w:pStyle w:val="aff1"/>
        <w:spacing w:line="360" w:lineRule="auto"/>
        <w:ind w:firstLine="0"/>
        <w:rPr>
          <w:rFonts w:ascii="Arial" w:hAnsi="Arial" w:cs="Arial"/>
          <w:sz w:val="24"/>
          <w:szCs w:val="24"/>
        </w:rPr>
      </w:pPr>
      <w:r w:rsidRPr="00100772">
        <w:rPr>
          <w:rFonts w:ascii="Arial" w:hAnsi="Arial" w:cs="Arial"/>
          <w:sz w:val="24"/>
          <w:szCs w:val="24"/>
        </w:rPr>
        <w:t xml:space="preserve"> </w:t>
      </w:r>
      <w:r w:rsidRPr="00100772">
        <w:rPr>
          <w:rFonts w:ascii="Arial" w:hAnsi="Arial" w:cs="Arial"/>
          <w:sz w:val="24"/>
          <w:szCs w:val="24"/>
        </w:rPr>
        <w:tab/>
        <w:t xml:space="preserve">11.2 Проверку приемлемости результатов измерений, полученных в условиях </w:t>
      </w:r>
      <w:proofErr w:type="spellStart"/>
      <w:r w:rsidRPr="00100772">
        <w:rPr>
          <w:rFonts w:ascii="Arial" w:hAnsi="Arial" w:cs="Arial"/>
          <w:sz w:val="24"/>
          <w:szCs w:val="24"/>
        </w:rPr>
        <w:t>воспроизводимости</w:t>
      </w:r>
      <w:proofErr w:type="spellEnd"/>
      <w:r w:rsidRPr="00100772">
        <w:rPr>
          <w:rFonts w:ascii="Arial" w:hAnsi="Arial" w:cs="Arial"/>
          <w:sz w:val="24"/>
          <w:szCs w:val="24"/>
        </w:rPr>
        <w:t xml:space="preserve"> проводят при необходимости сравнения результатов измерений, полученных в двух лабораториях.</w:t>
      </w:r>
    </w:p>
    <w:p w:rsidR="00F8075E" w:rsidRPr="00100772" w:rsidRDefault="00F8075E" w:rsidP="00AA00EC">
      <w:pPr>
        <w:spacing w:line="360" w:lineRule="auto"/>
        <w:ind w:firstLine="720"/>
        <w:jc w:val="both"/>
        <w:rPr>
          <w:rFonts w:ascii="Arial" w:hAnsi="Arial" w:cs="Arial"/>
          <w:sz w:val="24"/>
          <w:szCs w:val="24"/>
        </w:rPr>
      </w:pPr>
      <w:r w:rsidRPr="00100772">
        <w:rPr>
          <w:rFonts w:ascii="Arial" w:hAnsi="Arial" w:cs="Arial"/>
          <w:sz w:val="24"/>
          <w:szCs w:val="24"/>
        </w:rPr>
        <w:t>Приемлемость результатов оценивают по формуле:</w:t>
      </w:r>
    </w:p>
    <w:p w:rsidR="00F8075E" w:rsidRPr="00100772" w:rsidRDefault="00F8075E" w:rsidP="00AA00EC">
      <w:pPr>
        <w:spacing w:line="360" w:lineRule="auto"/>
        <w:ind w:firstLine="720"/>
        <w:jc w:val="both"/>
        <w:rPr>
          <w:rFonts w:ascii="Arial" w:hAnsi="Arial" w:cs="Arial"/>
          <w:sz w:val="24"/>
          <w:szCs w:val="24"/>
        </w:rPr>
      </w:pPr>
      <w:r w:rsidRPr="00100772">
        <w:rPr>
          <w:rFonts w:ascii="Arial" w:hAnsi="Arial" w:cs="Arial"/>
          <w:sz w:val="24"/>
          <w:szCs w:val="24"/>
        </w:rPr>
        <w:lastRenderedPageBreak/>
        <w:t xml:space="preserve">                200 │С</w:t>
      </w:r>
      <w:r w:rsidRPr="00100772">
        <w:rPr>
          <w:rFonts w:ascii="Arial" w:hAnsi="Arial" w:cs="Arial"/>
          <w:sz w:val="24"/>
          <w:szCs w:val="24"/>
          <w:vertAlign w:val="subscript"/>
        </w:rPr>
        <w:t xml:space="preserve">1 </w:t>
      </w:r>
      <w:proofErr w:type="spellStart"/>
      <w:r w:rsidRPr="00100772">
        <w:rPr>
          <w:rFonts w:ascii="Arial" w:hAnsi="Arial" w:cs="Arial"/>
          <w:sz w:val="24"/>
          <w:szCs w:val="24"/>
          <w:vertAlign w:val="subscript"/>
        </w:rPr>
        <w:t>лаб</w:t>
      </w:r>
      <w:proofErr w:type="spellEnd"/>
      <w:r w:rsidRPr="00100772">
        <w:rPr>
          <w:rFonts w:ascii="Arial" w:hAnsi="Arial" w:cs="Arial"/>
          <w:sz w:val="24"/>
          <w:szCs w:val="24"/>
          <w:vertAlign w:val="subscript"/>
        </w:rPr>
        <w:t xml:space="preserve"> </w:t>
      </w:r>
      <w:r w:rsidRPr="00100772">
        <w:rPr>
          <w:rFonts w:ascii="Arial" w:hAnsi="Arial" w:cs="Arial"/>
          <w:sz w:val="24"/>
          <w:szCs w:val="24"/>
        </w:rPr>
        <w:t>– С</w:t>
      </w:r>
      <w:r w:rsidRPr="00100772">
        <w:rPr>
          <w:rFonts w:ascii="Arial" w:hAnsi="Arial" w:cs="Arial"/>
          <w:sz w:val="24"/>
          <w:szCs w:val="24"/>
          <w:vertAlign w:val="subscript"/>
        </w:rPr>
        <w:t xml:space="preserve">2 </w:t>
      </w:r>
      <w:proofErr w:type="spellStart"/>
      <w:r w:rsidRPr="00100772">
        <w:rPr>
          <w:rFonts w:ascii="Arial" w:hAnsi="Arial" w:cs="Arial"/>
          <w:sz w:val="24"/>
          <w:szCs w:val="24"/>
          <w:vertAlign w:val="subscript"/>
        </w:rPr>
        <w:t>лаб</w:t>
      </w:r>
      <w:proofErr w:type="spellEnd"/>
      <w:r w:rsidRPr="00100772">
        <w:rPr>
          <w:rFonts w:ascii="Arial" w:hAnsi="Arial" w:cs="Arial"/>
          <w:sz w:val="24"/>
          <w:szCs w:val="24"/>
        </w:rPr>
        <w:t xml:space="preserve">│≤ </w:t>
      </w:r>
      <w:r w:rsidRPr="00100772">
        <w:rPr>
          <w:rFonts w:ascii="Arial" w:hAnsi="Arial" w:cs="Arial"/>
          <w:sz w:val="24"/>
          <w:szCs w:val="24"/>
          <w:lang w:val="en-US"/>
        </w:rPr>
        <w:t>R</w:t>
      </w:r>
      <w:r w:rsidRPr="00100772">
        <w:rPr>
          <w:rFonts w:ascii="Arial" w:hAnsi="Arial" w:cs="Arial"/>
          <w:sz w:val="24"/>
          <w:szCs w:val="24"/>
        </w:rPr>
        <w:t xml:space="preserve"> (С</w:t>
      </w:r>
      <w:r w:rsidRPr="00100772">
        <w:rPr>
          <w:rFonts w:ascii="Arial" w:hAnsi="Arial" w:cs="Arial"/>
          <w:sz w:val="24"/>
          <w:szCs w:val="24"/>
          <w:vertAlign w:val="subscript"/>
        </w:rPr>
        <w:t xml:space="preserve">1 </w:t>
      </w:r>
      <w:proofErr w:type="spellStart"/>
      <w:r w:rsidRPr="00100772">
        <w:rPr>
          <w:rFonts w:ascii="Arial" w:hAnsi="Arial" w:cs="Arial"/>
          <w:sz w:val="24"/>
          <w:szCs w:val="24"/>
          <w:vertAlign w:val="subscript"/>
        </w:rPr>
        <w:t>лаб</w:t>
      </w:r>
      <w:proofErr w:type="spellEnd"/>
      <w:r w:rsidRPr="00100772">
        <w:rPr>
          <w:rFonts w:ascii="Arial" w:hAnsi="Arial" w:cs="Arial"/>
          <w:sz w:val="24"/>
          <w:szCs w:val="24"/>
          <w:vertAlign w:val="subscript"/>
        </w:rPr>
        <w:t xml:space="preserve"> </w:t>
      </w:r>
      <w:r w:rsidRPr="00100772">
        <w:rPr>
          <w:rFonts w:ascii="Arial" w:hAnsi="Arial" w:cs="Arial"/>
          <w:sz w:val="24"/>
          <w:szCs w:val="24"/>
        </w:rPr>
        <w:t>+ С</w:t>
      </w:r>
      <w:r w:rsidRPr="00100772">
        <w:rPr>
          <w:rFonts w:ascii="Arial" w:hAnsi="Arial" w:cs="Arial"/>
          <w:sz w:val="24"/>
          <w:szCs w:val="24"/>
          <w:vertAlign w:val="subscript"/>
        </w:rPr>
        <w:t xml:space="preserve">2 </w:t>
      </w:r>
      <w:proofErr w:type="spellStart"/>
      <w:r w:rsidRPr="00100772">
        <w:rPr>
          <w:rFonts w:ascii="Arial" w:hAnsi="Arial" w:cs="Arial"/>
          <w:sz w:val="24"/>
          <w:szCs w:val="24"/>
          <w:vertAlign w:val="subscript"/>
        </w:rPr>
        <w:t>лаб</w:t>
      </w:r>
      <w:proofErr w:type="spellEnd"/>
      <w:r w:rsidRPr="00100772">
        <w:rPr>
          <w:rFonts w:ascii="Arial" w:hAnsi="Arial" w:cs="Arial"/>
          <w:sz w:val="24"/>
          <w:szCs w:val="24"/>
        </w:rPr>
        <w:t>),                                 (</w:t>
      </w:r>
      <w:r w:rsidR="006A2AF6" w:rsidRPr="006A2AF6">
        <w:rPr>
          <w:rFonts w:ascii="Arial" w:hAnsi="Arial" w:cs="Arial"/>
          <w:sz w:val="24"/>
          <w:szCs w:val="24"/>
        </w:rPr>
        <w:t>9</w:t>
      </w:r>
      <w:r w:rsidRPr="00100772">
        <w:rPr>
          <w:rFonts w:ascii="Arial" w:hAnsi="Arial" w:cs="Arial"/>
          <w:sz w:val="24"/>
          <w:szCs w:val="24"/>
        </w:rPr>
        <w:t>)</w:t>
      </w:r>
    </w:p>
    <w:p w:rsidR="00F8075E" w:rsidRPr="00100772" w:rsidRDefault="00F8075E" w:rsidP="00B767E8">
      <w:pPr>
        <w:spacing w:line="360" w:lineRule="auto"/>
        <w:jc w:val="both"/>
        <w:rPr>
          <w:rFonts w:ascii="Arial" w:hAnsi="Arial" w:cs="Arial"/>
          <w:sz w:val="24"/>
          <w:szCs w:val="24"/>
        </w:rPr>
      </w:pPr>
      <w:r w:rsidRPr="00100772">
        <w:rPr>
          <w:rFonts w:ascii="Arial" w:hAnsi="Arial" w:cs="Arial"/>
          <w:sz w:val="24"/>
          <w:szCs w:val="24"/>
        </w:rPr>
        <w:t xml:space="preserve">где </w:t>
      </w:r>
      <w:r w:rsidRPr="00100772">
        <w:rPr>
          <w:rFonts w:ascii="Arial" w:hAnsi="Arial" w:cs="Arial"/>
          <w:sz w:val="24"/>
          <w:szCs w:val="24"/>
        </w:rPr>
        <w:tab/>
      </w:r>
      <w:r w:rsidRPr="00100772">
        <w:rPr>
          <w:rFonts w:ascii="Arial" w:hAnsi="Arial" w:cs="Arial"/>
          <w:sz w:val="24"/>
          <w:szCs w:val="24"/>
          <w:lang w:val="en-US"/>
        </w:rPr>
        <w:t>R</w:t>
      </w:r>
      <w:r w:rsidRPr="00100772">
        <w:rPr>
          <w:rFonts w:ascii="Arial" w:hAnsi="Arial" w:cs="Arial"/>
          <w:sz w:val="24"/>
          <w:szCs w:val="24"/>
        </w:rPr>
        <w:t xml:space="preserve">- значение предела </w:t>
      </w:r>
      <w:proofErr w:type="spellStart"/>
      <w:r w:rsidRPr="00100772">
        <w:rPr>
          <w:rFonts w:ascii="Arial" w:hAnsi="Arial" w:cs="Arial"/>
          <w:sz w:val="24"/>
          <w:szCs w:val="24"/>
        </w:rPr>
        <w:t>воспроизводимости</w:t>
      </w:r>
      <w:proofErr w:type="spellEnd"/>
      <w:r w:rsidRPr="00100772">
        <w:rPr>
          <w:rFonts w:ascii="Arial" w:hAnsi="Arial" w:cs="Arial"/>
          <w:sz w:val="24"/>
          <w:szCs w:val="24"/>
        </w:rPr>
        <w:t xml:space="preserve"> по таблице 2.</w:t>
      </w:r>
    </w:p>
    <w:p w:rsidR="00F8075E" w:rsidRPr="00100772" w:rsidRDefault="00F8075E" w:rsidP="001A2F9E">
      <w:pPr>
        <w:spacing w:line="360" w:lineRule="auto"/>
        <w:ind w:firstLine="709"/>
        <w:jc w:val="both"/>
        <w:rPr>
          <w:rFonts w:ascii="Arial" w:hAnsi="Arial" w:cs="Arial"/>
          <w:sz w:val="24"/>
          <w:szCs w:val="24"/>
        </w:rPr>
      </w:pPr>
      <w:r w:rsidRPr="00100772">
        <w:rPr>
          <w:rFonts w:ascii="Arial" w:hAnsi="Arial" w:cs="Arial"/>
          <w:sz w:val="24"/>
          <w:szCs w:val="24"/>
        </w:rPr>
        <w:t>При невыполнении условия (</w:t>
      </w:r>
      <w:r w:rsidR="006A2AF6" w:rsidRPr="006A2AF6">
        <w:rPr>
          <w:rFonts w:ascii="Arial" w:hAnsi="Arial" w:cs="Arial"/>
          <w:sz w:val="24"/>
          <w:szCs w:val="24"/>
        </w:rPr>
        <w:t>9</w:t>
      </w:r>
      <w:r w:rsidRPr="00100772">
        <w:rPr>
          <w:rFonts w:ascii="Arial" w:hAnsi="Arial" w:cs="Arial"/>
          <w:sz w:val="24"/>
          <w:szCs w:val="24"/>
        </w:rPr>
        <w:t xml:space="preserve">)   для проверки приемлемости в условиях </w:t>
      </w:r>
      <w:proofErr w:type="spellStart"/>
      <w:r w:rsidRPr="00100772">
        <w:rPr>
          <w:rFonts w:ascii="Arial" w:hAnsi="Arial" w:cs="Arial"/>
          <w:sz w:val="24"/>
          <w:szCs w:val="24"/>
        </w:rPr>
        <w:t>воспроизводимости</w:t>
      </w:r>
      <w:proofErr w:type="spellEnd"/>
      <w:r w:rsidRPr="00100772">
        <w:rPr>
          <w:rFonts w:ascii="Arial" w:hAnsi="Arial" w:cs="Arial"/>
          <w:sz w:val="24"/>
          <w:szCs w:val="24"/>
        </w:rPr>
        <w:t xml:space="preserve"> каждая лаборатория должна выполнить</w:t>
      </w:r>
      <w:r w:rsidRPr="001F1B8E">
        <w:t xml:space="preserve"> </w:t>
      </w:r>
      <w:r w:rsidRPr="00BE7454">
        <w:rPr>
          <w:rFonts w:ascii="Arial" w:hAnsi="Arial" w:cs="Arial"/>
          <w:sz w:val="24"/>
          <w:szCs w:val="24"/>
        </w:rPr>
        <w:t>процедуры,</w:t>
      </w:r>
      <w:r w:rsidRPr="001F1B8E">
        <w:t xml:space="preserve"> </w:t>
      </w:r>
      <w:r w:rsidRPr="00100772">
        <w:rPr>
          <w:rFonts w:ascii="Arial" w:hAnsi="Arial" w:cs="Arial"/>
          <w:sz w:val="24"/>
          <w:szCs w:val="24"/>
        </w:rPr>
        <w:t>изложенные в ГОСТ Р ИСО 5725-6 (пункт 5.3.3) или рекомендации [1].</w:t>
      </w:r>
    </w:p>
    <w:p w:rsidR="00F8075E" w:rsidRPr="00100772" w:rsidRDefault="00F8075E" w:rsidP="001A2F9E">
      <w:pPr>
        <w:spacing w:line="360" w:lineRule="auto"/>
        <w:ind w:firstLine="709"/>
        <w:jc w:val="both"/>
        <w:rPr>
          <w:rFonts w:ascii="Arial" w:hAnsi="Arial" w:cs="Arial"/>
          <w:b/>
          <w:sz w:val="24"/>
          <w:szCs w:val="24"/>
        </w:rPr>
      </w:pPr>
    </w:p>
    <w:p w:rsidR="00F8075E" w:rsidRPr="00100772" w:rsidRDefault="00F8075E" w:rsidP="001A2F9E">
      <w:pPr>
        <w:shd w:val="clear" w:color="auto" w:fill="FFFFFF"/>
        <w:spacing w:line="360" w:lineRule="auto"/>
        <w:ind w:firstLine="709"/>
        <w:jc w:val="both"/>
        <w:rPr>
          <w:rFonts w:ascii="Arial" w:hAnsi="Arial" w:cs="Arial"/>
          <w:b/>
          <w:bCs/>
          <w:sz w:val="24"/>
          <w:szCs w:val="24"/>
        </w:rPr>
      </w:pPr>
      <w:r w:rsidRPr="00100772">
        <w:rPr>
          <w:rFonts w:ascii="Arial" w:hAnsi="Arial" w:cs="Arial"/>
          <w:b/>
          <w:bCs/>
          <w:sz w:val="24"/>
          <w:szCs w:val="24"/>
        </w:rPr>
        <w:t xml:space="preserve">12 Требования </w:t>
      </w:r>
      <w:r w:rsidRPr="00100772">
        <w:rPr>
          <w:rFonts w:ascii="Arial" w:hAnsi="Arial" w:cs="Arial"/>
          <w:b/>
          <w:sz w:val="24"/>
          <w:szCs w:val="24"/>
        </w:rPr>
        <w:t>безопасности</w:t>
      </w:r>
    </w:p>
    <w:p w:rsidR="00F8075E" w:rsidRPr="00100772" w:rsidRDefault="00F8075E" w:rsidP="00C05D77">
      <w:pPr>
        <w:widowControl w:val="0"/>
        <w:shd w:val="clear" w:color="auto" w:fill="FFFFFF"/>
        <w:tabs>
          <w:tab w:val="left" w:pos="720"/>
        </w:tabs>
        <w:autoSpaceDE w:val="0"/>
        <w:spacing w:line="360" w:lineRule="auto"/>
        <w:ind w:firstLine="709"/>
        <w:jc w:val="both"/>
        <w:rPr>
          <w:rFonts w:ascii="Arial" w:hAnsi="Arial" w:cs="Arial"/>
          <w:b/>
          <w:sz w:val="24"/>
          <w:szCs w:val="24"/>
        </w:rPr>
      </w:pPr>
      <w:r w:rsidRPr="00100772">
        <w:rPr>
          <w:rFonts w:ascii="Arial" w:hAnsi="Arial" w:cs="Arial"/>
          <w:sz w:val="24"/>
          <w:szCs w:val="24"/>
        </w:rPr>
        <w:t>12.1 К работе на приборе допускаются лица, владеющие техникой спектрофотометрического анализа и изучившие инструкцию по эксплуатации используемого оборудования.</w:t>
      </w:r>
    </w:p>
    <w:p w:rsidR="00F8075E" w:rsidRPr="00100772" w:rsidRDefault="00F8075E" w:rsidP="006C506E">
      <w:pPr>
        <w:widowControl w:val="0"/>
        <w:shd w:val="clear" w:color="auto" w:fill="FFFFFF"/>
        <w:tabs>
          <w:tab w:val="left" w:pos="720"/>
        </w:tabs>
        <w:autoSpaceDE w:val="0"/>
        <w:spacing w:line="360" w:lineRule="auto"/>
        <w:ind w:firstLine="709"/>
        <w:jc w:val="both"/>
        <w:rPr>
          <w:rFonts w:ascii="Arial" w:hAnsi="Arial" w:cs="Arial"/>
          <w:sz w:val="24"/>
          <w:szCs w:val="24"/>
        </w:rPr>
      </w:pPr>
      <w:r w:rsidRPr="00100772">
        <w:rPr>
          <w:rFonts w:ascii="Arial" w:hAnsi="Arial" w:cs="Arial"/>
          <w:sz w:val="24"/>
          <w:szCs w:val="24"/>
        </w:rPr>
        <w:t>12.2 Электробезопасность при работе с электроустановками – по ГОСТ 12.2.007.0.</w:t>
      </w:r>
    </w:p>
    <w:p w:rsidR="00F8075E" w:rsidRPr="00100772" w:rsidRDefault="00F8075E" w:rsidP="006C506E">
      <w:pPr>
        <w:widowControl w:val="0"/>
        <w:shd w:val="clear" w:color="auto" w:fill="FFFFFF"/>
        <w:tabs>
          <w:tab w:val="left" w:pos="720"/>
        </w:tabs>
        <w:autoSpaceDE w:val="0"/>
        <w:spacing w:line="360" w:lineRule="auto"/>
        <w:ind w:firstLine="709"/>
        <w:jc w:val="both"/>
        <w:rPr>
          <w:rFonts w:ascii="Arial" w:hAnsi="Arial" w:cs="Arial"/>
          <w:sz w:val="24"/>
          <w:szCs w:val="24"/>
        </w:rPr>
      </w:pPr>
      <w:r w:rsidRPr="00100772">
        <w:rPr>
          <w:rFonts w:ascii="Arial" w:hAnsi="Arial" w:cs="Arial"/>
          <w:sz w:val="24"/>
          <w:szCs w:val="24"/>
        </w:rPr>
        <w:t>12.3 При проведении определений соблюдают требования техники безопасности при работе с химическими реактивами по ГОСТ 12.1.007 и ГОСТ 12.4.103.</w:t>
      </w:r>
    </w:p>
    <w:p w:rsidR="00F8075E" w:rsidRPr="00100772" w:rsidRDefault="00F8075E" w:rsidP="006C506E">
      <w:pPr>
        <w:widowControl w:val="0"/>
        <w:shd w:val="clear" w:color="auto" w:fill="FFFFFF"/>
        <w:tabs>
          <w:tab w:val="left" w:pos="720"/>
        </w:tabs>
        <w:autoSpaceDE w:val="0"/>
        <w:spacing w:line="360" w:lineRule="auto"/>
        <w:ind w:firstLine="709"/>
        <w:jc w:val="both"/>
        <w:rPr>
          <w:rFonts w:ascii="Arial" w:hAnsi="Arial" w:cs="Arial"/>
          <w:sz w:val="24"/>
          <w:szCs w:val="24"/>
        </w:rPr>
      </w:pPr>
      <w:r w:rsidRPr="00100772">
        <w:rPr>
          <w:rFonts w:ascii="Arial" w:hAnsi="Arial" w:cs="Arial"/>
          <w:sz w:val="24"/>
          <w:szCs w:val="24"/>
        </w:rPr>
        <w:t>12.4 Помещение, в котором проводят определения, должно быть оборудовано общей приточно-вытяжной вентиляцией по ГОСТ 12.4.021.</w:t>
      </w:r>
    </w:p>
    <w:p w:rsidR="00F8075E" w:rsidRPr="00100772" w:rsidRDefault="00F8075E" w:rsidP="006C506E">
      <w:pPr>
        <w:widowControl w:val="0"/>
        <w:shd w:val="clear" w:color="auto" w:fill="FFFFFF"/>
        <w:tabs>
          <w:tab w:val="left" w:pos="720"/>
        </w:tabs>
        <w:autoSpaceDE w:val="0"/>
        <w:spacing w:line="360" w:lineRule="auto"/>
        <w:ind w:firstLine="709"/>
        <w:jc w:val="both"/>
        <w:rPr>
          <w:rFonts w:ascii="Arial" w:hAnsi="Arial" w:cs="Arial"/>
          <w:sz w:val="24"/>
          <w:szCs w:val="24"/>
        </w:rPr>
      </w:pPr>
      <w:r w:rsidRPr="00100772">
        <w:rPr>
          <w:rFonts w:ascii="Arial" w:hAnsi="Arial" w:cs="Arial"/>
          <w:sz w:val="24"/>
          <w:szCs w:val="24"/>
        </w:rPr>
        <w:t>12.5 Организация обучения работающих – по ГОСТ 12.0.004.</w:t>
      </w:r>
    </w:p>
    <w:p w:rsidR="00F8075E" w:rsidRPr="00100772" w:rsidRDefault="00F8075E" w:rsidP="006C506E">
      <w:pPr>
        <w:widowControl w:val="0"/>
        <w:shd w:val="clear" w:color="auto" w:fill="FFFFFF"/>
        <w:tabs>
          <w:tab w:val="left" w:pos="720"/>
        </w:tabs>
        <w:autoSpaceDE w:val="0"/>
        <w:spacing w:line="360" w:lineRule="auto"/>
        <w:ind w:firstLine="709"/>
        <w:jc w:val="both"/>
        <w:rPr>
          <w:rFonts w:ascii="Arial" w:hAnsi="Arial" w:cs="Arial"/>
          <w:sz w:val="24"/>
          <w:szCs w:val="24"/>
        </w:rPr>
      </w:pPr>
      <w:r w:rsidRPr="00100772">
        <w:rPr>
          <w:rFonts w:ascii="Arial" w:hAnsi="Arial" w:cs="Arial"/>
          <w:sz w:val="24"/>
          <w:szCs w:val="24"/>
        </w:rPr>
        <w:t>12.6 Помещение, в котором проводят определения, должно соответствовать требованиям пожарной безопасности по ГОСТ 12.1.004 и иметь средства пожаротушения по ГОСТ 12.4.009.</w:t>
      </w:r>
    </w:p>
    <w:p w:rsidR="00F8075E" w:rsidRPr="00100772" w:rsidRDefault="00F8075E" w:rsidP="006C506E">
      <w:pPr>
        <w:widowControl w:val="0"/>
        <w:shd w:val="clear" w:color="auto" w:fill="FFFFFF"/>
        <w:tabs>
          <w:tab w:val="left" w:pos="720"/>
        </w:tabs>
        <w:autoSpaceDE w:val="0"/>
        <w:spacing w:line="360" w:lineRule="auto"/>
        <w:ind w:firstLine="709"/>
        <w:jc w:val="both"/>
        <w:rPr>
          <w:rFonts w:ascii="Arial" w:hAnsi="Arial" w:cs="Arial"/>
          <w:sz w:val="24"/>
          <w:szCs w:val="24"/>
        </w:rPr>
      </w:pPr>
      <w:r w:rsidRPr="00100772">
        <w:rPr>
          <w:rFonts w:ascii="Arial" w:hAnsi="Arial" w:cs="Arial"/>
          <w:sz w:val="24"/>
          <w:szCs w:val="24"/>
        </w:rPr>
        <w:t>12.7 Содержание вредных веществ в воздухе рабочей зоны не должно превышать норм, установленных ГОСТ 12.1.005.</w:t>
      </w:r>
    </w:p>
    <w:p w:rsidR="00F8075E" w:rsidRDefault="00003C10" w:rsidP="009F4DD9">
      <w:pPr>
        <w:widowControl w:val="0"/>
        <w:shd w:val="clear" w:color="auto" w:fill="FFFFFF"/>
        <w:tabs>
          <w:tab w:val="left" w:pos="720"/>
        </w:tabs>
        <w:autoSpaceDE w:val="0"/>
        <w:autoSpaceDN w:val="0"/>
        <w:adjustRightInd w:val="0"/>
        <w:spacing w:line="360" w:lineRule="auto"/>
        <w:jc w:val="both"/>
      </w:pPr>
      <w:r>
        <w:br w:type="page"/>
      </w:r>
    </w:p>
    <w:p w:rsidR="00F8075E" w:rsidRPr="00100772" w:rsidRDefault="00F8075E" w:rsidP="00A80160">
      <w:pPr>
        <w:widowControl w:val="0"/>
        <w:shd w:val="clear" w:color="auto" w:fill="FFFFFF"/>
        <w:tabs>
          <w:tab w:val="left" w:pos="720"/>
        </w:tabs>
        <w:autoSpaceDE w:val="0"/>
        <w:autoSpaceDN w:val="0"/>
        <w:adjustRightInd w:val="0"/>
        <w:spacing w:line="360" w:lineRule="auto"/>
        <w:jc w:val="center"/>
        <w:rPr>
          <w:rFonts w:ascii="Arial" w:hAnsi="Arial" w:cs="Arial"/>
          <w:b/>
          <w:sz w:val="24"/>
          <w:szCs w:val="24"/>
        </w:rPr>
      </w:pPr>
      <w:r w:rsidRPr="00100772">
        <w:rPr>
          <w:rFonts w:ascii="Arial" w:hAnsi="Arial" w:cs="Arial"/>
          <w:b/>
          <w:sz w:val="24"/>
          <w:szCs w:val="24"/>
        </w:rPr>
        <w:lastRenderedPageBreak/>
        <w:t>Библиография</w:t>
      </w:r>
    </w:p>
    <w:tbl>
      <w:tblPr>
        <w:tblW w:w="0" w:type="auto"/>
        <w:tblLook w:val="00A0" w:firstRow="1" w:lastRow="0" w:firstColumn="1" w:lastColumn="0" w:noHBand="0" w:noVBand="0"/>
      </w:tblPr>
      <w:tblGrid>
        <w:gridCol w:w="2764"/>
        <w:gridCol w:w="6590"/>
      </w:tblGrid>
      <w:tr w:rsidR="00F8075E" w:rsidRPr="00100772" w:rsidTr="0029280D">
        <w:tc>
          <w:tcPr>
            <w:tcW w:w="2801" w:type="dxa"/>
          </w:tcPr>
          <w:p w:rsidR="00F8075E" w:rsidRPr="00100772" w:rsidRDefault="00F8075E" w:rsidP="0029280D">
            <w:pPr>
              <w:widowControl w:val="0"/>
              <w:shd w:val="clear" w:color="auto" w:fill="FFFFFF"/>
              <w:tabs>
                <w:tab w:val="left" w:pos="720"/>
              </w:tabs>
              <w:autoSpaceDE w:val="0"/>
              <w:autoSpaceDN w:val="0"/>
              <w:adjustRightInd w:val="0"/>
              <w:jc w:val="both"/>
              <w:rPr>
                <w:rFonts w:ascii="Arial" w:hAnsi="Arial" w:cs="Arial"/>
                <w:sz w:val="24"/>
                <w:szCs w:val="24"/>
              </w:rPr>
            </w:pPr>
            <w:r w:rsidRPr="00100772">
              <w:rPr>
                <w:rFonts w:ascii="Arial" w:hAnsi="Arial" w:cs="Arial"/>
                <w:sz w:val="24"/>
                <w:szCs w:val="24"/>
                <w:lang w:val="en-US"/>
              </w:rPr>
              <w:t xml:space="preserve">[1] </w:t>
            </w:r>
            <w:r w:rsidRPr="00100772">
              <w:rPr>
                <w:rFonts w:ascii="Arial" w:hAnsi="Arial" w:cs="Arial"/>
                <w:sz w:val="24"/>
                <w:szCs w:val="24"/>
              </w:rPr>
              <w:t>Рекомендации</w:t>
            </w:r>
          </w:p>
          <w:p w:rsidR="00F8075E" w:rsidRPr="00100772" w:rsidRDefault="00F8075E" w:rsidP="0029280D">
            <w:pPr>
              <w:widowControl w:val="0"/>
              <w:shd w:val="clear" w:color="auto" w:fill="FFFFFF"/>
              <w:tabs>
                <w:tab w:val="left" w:pos="720"/>
              </w:tabs>
              <w:autoSpaceDE w:val="0"/>
              <w:autoSpaceDN w:val="0"/>
              <w:adjustRightInd w:val="0"/>
              <w:jc w:val="both"/>
              <w:rPr>
                <w:rFonts w:ascii="Arial" w:hAnsi="Arial" w:cs="Arial"/>
                <w:sz w:val="24"/>
                <w:szCs w:val="24"/>
              </w:rPr>
            </w:pPr>
            <w:r w:rsidRPr="00100772">
              <w:rPr>
                <w:rFonts w:ascii="Arial" w:hAnsi="Arial" w:cs="Arial"/>
                <w:sz w:val="24"/>
                <w:szCs w:val="24"/>
              </w:rPr>
              <w:t>МИ 2881-2004</w:t>
            </w:r>
          </w:p>
          <w:p w:rsidR="00F8075E" w:rsidRPr="00100772" w:rsidRDefault="00F8075E" w:rsidP="0029280D">
            <w:pPr>
              <w:widowControl w:val="0"/>
              <w:tabs>
                <w:tab w:val="left" w:pos="720"/>
              </w:tabs>
              <w:autoSpaceDE w:val="0"/>
              <w:autoSpaceDN w:val="0"/>
              <w:adjustRightInd w:val="0"/>
              <w:jc w:val="center"/>
              <w:rPr>
                <w:rFonts w:ascii="Arial" w:hAnsi="Arial" w:cs="Arial"/>
                <w:sz w:val="24"/>
                <w:szCs w:val="24"/>
              </w:rPr>
            </w:pPr>
          </w:p>
        </w:tc>
        <w:tc>
          <w:tcPr>
            <w:tcW w:w="6769" w:type="dxa"/>
          </w:tcPr>
          <w:p w:rsidR="00F8075E" w:rsidRPr="00100772" w:rsidRDefault="00F8075E" w:rsidP="0029280D">
            <w:pPr>
              <w:widowControl w:val="0"/>
              <w:tabs>
                <w:tab w:val="left" w:pos="720"/>
              </w:tabs>
              <w:autoSpaceDE w:val="0"/>
              <w:autoSpaceDN w:val="0"/>
              <w:adjustRightInd w:val="0"/>
              <w:jc w:val="both"/>
              <w:rPr>
                <w:rFonts w:ascii="Arial" w:hAnsi="Arial" w:cs="Arial"/>
                <w:sz w:val="24"/>
                <w:szCs w:val="24"/>
              </w:rPr>
            </w:pPr>
            <w:r w:rsidRPr="00100772">
              <w:rPr>
                <w:rFonts w:ascii="Arial" w:hAnsi="Arial" w:cs="Arial"/>
                <w:sz w:val="24"/>
                <w:szCs w:val="24"/>
              </w:rPr>
              <w:t>Государственная система обеспечения единства измерений. Методики количественного химического анализа.</w:t>
            </w:r>
          </w:p>
          <w:p w:rsidR="00F8075E" w:rsidRPr="00100772" w:rsidRDefault="00F8075E" w:rsidP="0029280D">
            <w:pPr>
              <w:widowControl w:val="0"/>
              <w:tabs>
                <w:tab w:val="left" w:pos="720"/>
              </w:tabs>
              <w:autoSpaceDE w:val="0"/>
              <w:autoSpaceDN w:val="0"/>
              <w:adjustRightInd w:val="0"/>
              <w:jc w:val="both"/>
              <w:rPr>
                <w:rFonts w:ascii="Arial" w:hAnsi="Arial" w:cs="Arial"/>
                <w:sz w:val="24"/>
                <w:szCs w:val="24"/>
              </w:rPr>
            </w:pPr>
            <w:r w:rsidRPr="00100772">
              <w:rPr>
                <w:rFonts w:ascii="Arial" w:hAnsi="Arial" w:cs="Arial"/>
                <w:sz w:val="24"/>
                <w:szCs w:val="24"/>
              </w:rPr>
              <w:t>Процедура проверки приемлемости результатов анализа</w:t>
            </w:r>
          </w:p>
        </w:tc>
      </w:tr>
    </w:tbl>
    <w:p w:rsidR="00F8075E" w:rsidRDefault="00F8075E" w:rsidP="00A80160">
      <w:pPr>
        <w:widowControl w:val="0"/>
        <w:shd w:val="clear" w:color="auto" w:fill="FFFFFF"/>
        <w:tabs>
          <w:tab w:val="left" w:pos="720"/>
        </w:tabs>
        <w:autoSpaceDE w:val="0"/>
        <w:autoSpaceDN w:val="0"/>
        <w:adjustRightInd w:val="0"/>
        <w:spacing w:line="360" w:lineRule="auto"/>
        <w:jc w:val="center"/>
      </w:pPr>
    </w:p>
    <w:p w:rsidR="00F8075E" w:rsidRDefault="00F8075E" w:rsidP="009F4DD9">
      <w:pPr>
        <w:widowControl w:val="0"/>
        <w:shd w:val="clear" w:color="auto" w:fill="FFFFFF"/>
        <w:tabs>
          <w:tab w:val="left" w:pos="720"/>
        </w:tabs>
        <w:autoSpaceDE w:val="0"/>
        <w:autoSpaceDN w:val="0"/>
        <w:adjustRightInd w:val="0"/>
        <w:spacing w:line="360" w:lineRule="auto"/>
        <w:jc w:val="both"/>
      </w:pPr>
    </w:p>
    <w:p w:rsidR="00F8075E" w:rsidRDefault="00F8075E" w:rsidP="009F4DD9">
      <w:pPr>
        <w:widowControl w:val="0"/>
        <w:shd w:val="clear" w:color="auto" w:fill="FFFFFF"/>
        <w:tabs>
          <w:tab w:val="left" w:pos="720"/>
        </w:tabs>
        <w:autoSpaceDE w:val="0"/>
        <w:autoSpaceDN w:val="0"/>
        <w:adjustRightInd w:val="0"/>
        <w:spacing w:line="360" w:lineRule="auto"/>
        <w:jc w:val="both"/>
      </w:pPr>
    </w:p>
    <w:p w:rsidR="00F8075E" w:rsidRPr="005C306E" w:rsidRDefault="00A627D7" w:rsidP="00A627D7">
      <w:pPr>
        <w:widowControl w:val="0"/>
        <w:shd w:val="clear" w:color="auto" w:fill="FFFFFF"/>
        <w:tabs>
          <w:tab w:val="left" w:pos="720"/>
        </w:tabs>
        <w:autoSpaceDE w:val="0"/>
        <w:autoSpaceDN w:val="0"/>
        <w:adjustRightInd w:val="0"/>
        <w:spacing w:line="360" w:lineRule="auto"/>
        <w:jc w:val="both"/>
        <w:rPr>
          <w:sz w:val="20"/>
          <w:szCs w:val="20"/>
        </w:rPr>
      </w:pPr>
      <w:r>
        <w:br w:type="page"/>
      </w:r>
      <w:r w:rsidR="00F8075E">
        <w:rPr>
          <w:sz w:val="20"/>
          <w:szCs w:val="20"/>
        </w:rPr>
        <w:lastRenderedPageBreak/>
        <w:t>_______</w:t>
      </w:r>
      <w:r w:rsidR="00F8075E" w:rsidRPr="005C306E">
        <w:rPr>
          <w:sz w:val="20"/>
          <w:szCs w:val="20"/>
        </w:rPr>
        <w:t>___________________________________________________________________________________</w:t>
      </w:r>
    </w:p>
    <w:p w:rsidR="00F8075E" w:rsidRPr="00A9242E" w:rsidRDefault="00F8075E" w:rsidP="00612064">
      <w:pPr>
        <w:shd w:val="clear" w:color="auto" w:fill="FFFFFF"/>
        <w:tabs>
          <w:tab w:val="left" w:pos="936"/>
        </w:tabs>
        <w:spacing w:line="360" w:lineRule="auto"/>
        <w:rPr>
          <w:rFonts w:ascii="Arial" w:hAnsi="Arial" w:cs="Arial"/>
          <w:sz w:val="24"/>
          <w:szCs w:val="24"/>
        </w:rPr>
      </w:pPr>
      <w:r w:rsidRPr="00A9242E">
        <w:rPr>
          <w:rFonts w:ascii="Arial" w:hAnsi="Arial" w:cs="Arial"/>
          <w:sz w:val="24"/>
          <w:szCs w:val="24"/>
        </w:rPr>
        <w:t xml:space="preserve">УДК  663.45:006.35                          </w:t>
      </w:r>
      <w:r w:rsidRPr="00A9242E">
        <w:rPr>
          <w:rFonts w:ascii="Arial" w:hAnsi="Arial" w:cs="Arial"/>
          <w:sz w:val="24"/>
          <w:szCs w:val="24"/>
        </w:rPr>
        <w:tab/>
      </w:r>
      <w:r w:rsidRPr="00A9242E">
        <w:rPr>
          <w:rFonts w:ascii="Arial" w:hAnsi="Arial" w:cs="Arial"/>
          <w:sz w:val="24"/>
          <w:szCs w:val="24"/>
        </w:rPr>
        <w:tab/>
        <w:t xml:space="preserve">                             ОКС 67.160.10</w:t>
      </w:r>
    </w:p>
    <w:p w:rsidR="00F8075E" w:rsidRPr="00100772" w:rsidRDefault="00F8075E" w:rsidP="00612064">
      <w:pPr>
        <w:shd w:val="clear" w:color="auto" w:fill="FFFFFF"/>
        <w:tabs>
          <w:tab w:val="left" w:pos="936"/>
        </w:tabs>
        <w:spacing w:line="360" w:lineRule="auto"/>
        <w:rPr>
          <w:rFonts w:ascii="Arial" w:hAnsi="Arial" w:cs="Arial"/>
          <w:sz w:val="24"/>
          <w:szCs w:val="24"/>
        </w:rPr>
      </w:pPr>
      <w:r w:rsidRPr="00A9242E">
        <w:rPr>
          <w:rFonts w:ascii="Arial" w:hAnsi="Arial" w:cs="Arial"/>
          <w:sz w:val="24"/>
          <w:szCs w:val="24"/>
        </w:rPr>
        <w:t xml:space="preserve">                                                                                                             67.160.20</w:t>
      </w:r>
      <w:r w:rsidRPr="00100772">
        <w:rPr>
          <w:rFonts w:ascii="Arial" w:hAnsi="Arial" w:cs="Arial"/>
          <w:sz w:val="24"/>
          <w:szCs w:val="24"/>
        </w:rPr>
        <w:tab/>
      </w:r>
    </w:p>
    <w:p w:rsidR="00F8075E" w:rsidRPr="00100772" w:rsidRDefault="00F8075E" w:rsidP="008105E0">
      <w:pPr>
        <w:shd w:val="clear" w:color="auto" w:fill="FFFFFF"/>
        <w:tabs>
          <w:tab w:val="left" w:pos="1152"/>
        </w:tabs>
        <w:spacing w:line="360" w:lineRule="auto"/>
        <w:jc w:val="both"/>
        <w:rPr>
          <w:rFonts w:ascii="Arial" w:hAnsi="Arial" w:cs="Arial"/>
          <w:b/>
          <w:caps/>
          <w:sz w:val="24"/>
          <w:szCs w:val="24"/>
        </w:rPr>
      </w:pPr>
      <w:r w:rsidRPr="00100772">
        <w:rPr>
          <w:rFonts w:ascii="Arial" w:hAnsi="Arial" w:cs="Arial"/>
          <w:sz w:val="24"/>
          <w:szCs w:val="24"/>
        </w:rPr>
        <w:t xml:space="preserve">Ключевые слова: вода минеральная, массовая концентрация бромид-ионов, </w:t>
      </w:r>
      <w:r w:rsidRPr="00100772">
        <w:rPr>
          <w:rFonts w:ascii="Arial" w:hAnsi="Arial" w:cs="Arial"/>
          <w:b/>
          <w:caps/>
          <w:sz w:val="24"/>
          <w:szCs w:val="24"/>
        </w:rPr>
        <w:t xml:space="preserve"> </w:t>
      </w:r>
    </w:p>
    <w:p w:rsidR="00F8075E" w:rsidRPr="00100772" w:rsidRDefault="00F8075E" w:rsidP="008105E0">
      <w:pPr>
        <w:shd w:val="clear" w:color="auto" w:fill="FFFFFF"/>
        <w:tabs>
          <w:tab w:val="left" w:pos="1152"/>
        </w:tabs>
        <w:spacing w:line="360" w:lineRule="auto"/>
        <w:jc w:val="both"/>
        <w:rPr>
          <w:rFonts w:ascii="Arial" w:hAnsi="Arial" w:cs="Arial"/>
          <w:strike/>
          <w:sz w:val="24"/>
          <w:szCs w:val="24"/>
        </w:rPr>
      </w:pPr>
      <w:r w:rsidRPr="00100772">
        <w:rPr>
          <w:rFonts w:ascii="Arial" w:hAnsi="Arial" w:cs="Arial"/>
          <w:sz w:val="24"/>
          <w:szCs w:val="24"/>
        </w:rPr>
        <w:t>фотометрия</w:t>
      </w:r>
    </w:p>
    <w:p w:rsidR="00F8075E" w:rsidRPr="00100772" w:rsidRDefault="00F8075E" w:rsidP="00DF78BB">
      <w:pPr>
        <w:shd w:val="clear" w:color="auto" w:fill="FFFFFF"/>
        <w:tabs>
          <w:tab w:val="left" w:pos="1152"/>
        </w:tabs>
        <w:spacing w:line="360" w:lineRule="auto"/>
        <w:jc w:val="both"/>
        <w:rPr>
          <w:rFonts w:ascii="Arial" w:hAnsi="Arial" w:cs="Arial"/>
          <w:sz w:val="24"/>
          <w:szCs w:val="24"/>
        </w:rPr>
      </w:pPr>
      <w:r w:rsidRPr="00100772">
        <w:rPr>
          <w:rFonts w:ascii="Arial" w:hAnsi="Arial" w:cs="Arial"/>
          <w:sz w:val="24"/>
          <w:szCs w:val="24"/>
        </w:rPr>
        <w:t>_____________________________________________________________</w:t>
      </w:r>
      <w:r w:rsidR="00100772">
        <w:rPr>
          <w:rFonts w:ascii="Arial" w:hAnsi="Arial" w:cs="Arial"/>
          <w:sz w:val="24"/>
          <w:szCs w:val="24"/>
        </w:rPr>
        <w:t>_________</w:t>
      </w:r>
    </w:p>
    <w:p w:rsidR="00F8075E" w:rsidRPr="00100772" w:rsidRDefault="00F8075E" w:rsidP="00085662">
      <w:pPr>
        <w:rPr>
          <w:rFonts w:ascii="Arial" w:hAnsi="Arial" w:cs="Arial"/>
          <w:sz w:val="24"/>
          <w:szCs w:val="24"/>
        </w:rPr>
      </w:pPr>
    </w:p>
    <w:p w:rsidR="00F8075E" w:rsidRPr="00100772" w:rsidRDefault="00F8075E" w:rsidP="00085662">
      <w:pPr>
        <w:rPr>
          <w:rFonts w:ascii="Arial" w:hAnsi="Arial" w:cs="Arial"/>
          <w:sz w:val="24"/>
          <w:szCs w:val="24"/>
        </w:rPr>
      </w:pPr>
    </w:p>
    <w:p w:rsidR="00A627D7" w:rsidRPr="004E0AAF" w:rsidRDefault="00A627D7" w:rsidP="00A627D7">
      <w:pPr>
        <w:spacing w:line="360" w:lineRule="auto"/>
        <w:rPr>
          <w:rFonts w:ascii="Arial" w:hAnsi="Arial" w:cs="Arial"/>
          <w:sz w:val="24"/>
          <w:szCs w:val="24"/>
        </w:rPr>
      </w:pPr>
      <w:r>
        <w:br w:type="page"/>
      </w:r>
      <w:bookmarkStart w:id="0" w:name="_GoBack"/>
      <w:bookmarkEnd w:id="0"/>
      <w:r w:rsidRPr="004E0AAF">
        <w:rPr>
          <w:rFonts w:ascii="Arial" w:hAnsi="Arial" w:cs="Arial"/>
          <w:sz w:val="24"/>
          <w:szCs w:val="24"/>
        </w:rPr>
        <w:lastRenderedPageBreak/>
        <w:t xml:space="preserve">Заместитель директора </w:t>
      </w:r>
    </w:p>
    <w:p w:rsidR="00A627D7" w:rsidRPr="004E0AAF" w:rsidRDefault="00A627D7" w:rsidP="00A627D7">
      <w:pPr>
        <w:spacing w:line="360" w:lineRule="auto"/>
        <w:rPr>
          <w:rFonts w:ascii="Arial" w:hAnsi="Arial" w:cs="Arial"/>
          <w:sz w:val="24"/>
          <w:szCs w:val="24"/>
        </w:rPr>
      </w:pPr>
      <w:r w:rsidRPr="004E0AAF">
        <w:rPr>
          <w:rFonts w:ascii="Arial" w:hAnsi="Arial" w:cs="Arial"/>
          <w:sz w:val="24"/>
          <w:szCs w:val="24"/>
        </w:rPr>
        <w:t>по научной работе</w:t>
      </w:r>
      <w:r w:rsidRPr="004E0AAF">
        <w:rPr>
          <w:rFonts w:ascii="Arial" w:hAnsi="Arial" w:cs="Arial"/>
          <w:sz w:val="24"/>
          <w:szCs w:val="24"/>
        </w:rPr>
        <w:tab/>
      </w:r>
      <w:r w:rsidR="00CC19B4">
        <w:rPr>
          <w:rFonts w:ascii="Arial" w:hAnsi="Arial" w:cs="Arial"/>
          <w:sz w:val="24"/>
          <w:szCs w:val="24"/>
        </w:rPr>
        <w:t xml:space="preserve"> </w:t>
      </w:r>
    </w:p>
    <w:p w:rsidR="00A627D7" w:rsidRPr="004E0AAF" w:rsidRDefault="00A627D7" w:rsidP="00A627D7">
      <w:pPr>
        <w:spacing w:line="360" w:lineRule="auto"/>
        <w:rPr>
          <w:rFonts w:ascii="Arial" w:hAnsi="Arial" w:cs="Arial"/>
          <w:sz w:val="24"/>
          <w:szCs w:val="24"/>
        </w:rPr>
      </w:pPr>
    </w:p>
    <w:p w:rsidR="00A627D7" w:rsidRPr="004E0AAF" w:rsidRDefault="00A627D7" w:rsidP="00A627D7">
      <w:pPr>
        <w:spacing w:line="360" w:lineRule="auto"/>
        <w:rPr>
          <w:rFonts w:ascii="Arial" w:hAnsi="Arial" w:cs="Arial"/>
          <w:sz w:val="24"/>
          <w:szCs w:val="24"/>
        </w:rPr>
      </w:pPr>
      <w:r w:rsidRPr="004E0AAF">
        <w:rPr>
          <w:rFonts w:ascii="Arial" w:hAnsi="Arial" w:cs="Arial"/>
          <w:sz w:val="24"/>
          <w:szCs w:val="24"/>
        </w:rPr>
        <w:t xml:space="preserve">Зав. отделом стандартизации </w:t>
      </w:r>
    </w:p>
    <w:p w:rsidR="00A627D7" w:rsidRPr="004E0AAF" w:rsidRDefault="00A627D7" w:rsidP="00A627D7">
      <w:pPr>
        <w:spacing w:line="360" w:lineRule="auto"/>
        <w:rPr>
          <w:rFonts w:ascii="Arial" w:hAnsi="Arial" w:cs="Arial"/>
          <w:sz w:val="24"/>
          <w:szCs w:val="24"/>
        </w:rPr>
      </w:pPr>
      <w:r w:rsidRPr="004E0AAF">
        <w:rPr>
          <w:rFonts w:ascii="Arial" w:hAnsi="Arial" w:cs="Arial"/>
          <w:sz w:val="24"/>
          <w:szCs w:val="24"/>
        </w:rPr>
        <w:t>и сертификации</w:t>
      </w:r>
      <w:r w:rsidR="00CC19B4">
        <w:rPr>
          <w:rFonts w:ascii="Arial" w:hAnsi="Arial" w:cs="Arial"/>
          <w:sz w:val="24"/>
          <w:szCs w:val="24"/>
        </w:rPr>
        <w:t xml:space="preserve"> </w:t>
      </w:r>
    </w:p>
    <w:p w:rsidR="00A627D7" w:rsidRPr="004E0AAF" w:rsidRDefault="00A627D7" w:rsidP="00A627D7">
      <w:pPr>
        <w:spacing w:line="360" w:lineRule="auto"/>
        <w:rPr>
          <w:rFonts w:ascii="Arial" w:hAnsi="Arial" w:cs="Arial"/>
          <w:sz w:val="24"/>
          <w:szCs w:val="24"/>
        </w:rPr>
      </w:pPr>
    </w:p>
    <w:p w:rsidR="00F8075E" w:rsidRPr="004E0AAF" w:rsidRDefault="00A627D7" w:rsidP="00A627D7">
      <w:pPr>
        <w:spacing w:line="360" w:lineRule="auto"/>
        <w:rPr>
          <w:rFonts w:ascii="Arial" w:hAnsi="Arial" w:cs="Arial"/>
          <w:sz w:val="24"/>
          <w:szCs w:val="24"/>
        </w:rPr>
      </w:pPr>
      <w:r w:rsidRPr="004E0AAF">
        <w:rPr>
          <w:rFonts w:ascii="Arial" w:hAnsi="Arial" w:cs="Arial"/>
          <w:sz w:val="24"/>
          <w:szCs w:val="24"/>
        </w:rPr>
        <w:t>Научный сотрудник</w:t>
      </w:r>
      <w:r w:rsidR="00CC19B4">
        <w:rPr>
          <w:rFonts w:ascii="Arial" w:hAnsi="Arial" w:cs="Arial"/>
          <w:sz w:val="24"/>
          <w:szCs w:val="24"/>
        </w:rPr>
        <w:t xml:space="preserve"> </w:t>
      </w:r>
    </w:p>
    <w:sectPr w:rsidR="00F8075E" w:rsidRPr="004E0AAF" w:rsidSect="00054A52">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1755"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83" w:rsidRDefault="00CF1183">
      <w:r>
        <w:separator/>
      </w:r>
    </w:p>
  </w:endnote>
  <w:endnote w:type="continuationSeparator" w:id="0">
    <w:p w:rsidR="00CF1183" w:rsidRDefault="00CF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5E" w:rsidRPr="00BC262A" w:rsidRDefault="00F8075E" w:rsidP="006C7BED">
    <w:pPr>
      <w:pStyle w:val="a9"/>
      <w:spacing w:before="60"/>
      <w:rPr>
        <w:sz w:val="24"/>
        <w:szCs w:val="24"/>
      </w:rPr>
    </w:pPr>
    <w:r w:rsidRPr="00BC262A">
      <w:rPr>
        <w:sz w:val="24"/>
        <w:szCs w:val="24"/>
      </w:rPr>
      <w:fldChar w:fldCharType="begin"/>
    </w:r>
    <w:r w:rsidRPr="00BC262A">
      <w:rPr>
        <w:sz w:val="24"/>
        <w:szCs w:val="24"/>
      </w:rPr>
      <w:instrText xml:space="preserve"> PAGE   \* MERGEFORMAT </w:instrText>
    </w:r>
    <w:r w:rsidRPr="00BC262A">
      <w:rPr>
        <w:sz w:val="24"/>
        <w:szCs w:val="24"/>
      </w:rPr>
      <w:fldChar w:fldCharType="separate"/>
    </w:r>
    <w:r w:rsidR="001F498A">
      <w:rPr>
        <w:noProof/>
        <w:sz w:val="24"/>
        <w:szCs w:val="24"/>
      </w:rPr>
      <w:t>II</w:t>
    </w:r>
    <w:r w:rsidRPr="00BC262A">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5E" w:rsidRPr="00BC262A" w:rsidRDefault="00F8075E" w:rsidP="006C7BED">
    <w:pPr>
      <w:pStyle w:val="a9"/>
      <w:spacing w:before="60"/>
      <w:jc w:val="right"/>
      <w:rPr>
        <w:sz w:val="24"/>
        <w:szCs w:val="24"/>
      </w:rPr>
    </w:pPr>
    <w:r w:rsidRPr="00BC262A">
      <w:rPr>
        <w:sz w:val="24"/>
        <w:szCs w:val="24"/>
      </w:rPr>
      <w:t xml:space="preserve"> </w:t>
    </w:r>
    <w:r w:rsidRPr="00BC262A">
      <w:rPr>
        <w:sz w:val="24"/>
        <w:szCs w:val="24"/>
      </w:rPr>
      <w:fldChar w:fldCharType="begin"/>
    </w:r>
    <w:r w:rsidRPr="00BC262A">
      <w:rPr>
        <w:sz w:val="24"/>
        <w:szCs w:val="24"/>
      </w:rPr>
      <w:instrText xml:space="preserve"> PAGE   \* MERGEFORMAT </w:instrText>
    </w:r>
    <w:r w:rsidRPr="00BC262A">
      <w:rPr>
        <w:sz w:val="24"/>
        <w:szCs w:val="24"/>
      </w:rPr>
      <w:fldChar w:fldCharType="separate"/>
    </w:r>
    <w:r w:rsidR="001F498A">
      <w:rPr>
        <w:noProof/>
        <w:sz w:val="24"/>
        <w:szCs w:val="24"/>
      </w:rPr>
      <w:t>III</w:t>
    </w:r>
    <w:r w:rsidRPr="00BC262A">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5E" w:rsidRPr="007C4E36" w:rsidRDefault="00F8075E" w:rsidP="006C7BED">
    <w:pPr>
      <w:pStyle w:val="a9"/>
      <w:spacing w:before="60"/>
      <w:rPr>
        <w:rFonts w:ascii="Arial" w:hAnsi="Arial" w:cs="Arial"/>
        <w:sz w:val="24"/>
        <w:szCs w:val="24"/>
      </w:rPr>
    </w:pPr>
    <w:r w:rsidRPr="007C4E36">
      <w:rPr>
        <w:rFonts w:ascii="Arial" w:hAnsi="Arial" w:cs="Arial"/>
        <w:sz w:val="24"/>
        <w:szCs w:val="24"/>
      </w:rPr>
      <w:fldChar w:fldCharType="begin"/>
    </w:r>
    <w:r w:rsidRPr="007C4E36">
      <w:rPr>
        <w:rFonts w:ascii="Arial" w:hAnsi="Arial" w:cs="Arial"/>
        <w:sz w:val="24"/>
        <w:szCs w:val="24"/>
      </w:rPr>
      <w:instrText xml:space="preserve"> PAGE   \* MERGEFORMAT </w:instrText>
    </w:r>
    <w:r w:rsidRPr="007C4E36">
      <w:rPr>
        <w:rFonts w:ascii="Arial" w:hAnsi="Arial" w:cs="Arial"/>
        <w:sz w:val="24"/>
        <w:szCs w:val="24"/>
      </w:rPr>
      <w:fldChar w:fldCharType="separate"/>
    </w:r>
    <w:r w:rsidR="001F498A">
      <w:rPr>
        <w:rFonts w:ascii="Arial" w:hAnsi="Arial" w:cs="Arial"/>
        <w:noProof/>
        <w:sz w:val="24"/>
        <w:szCs w:val="24"/>
      </w:rPr>
      <w:t>14</w:t>
    </w:r>
    <w:r w:rsidRPr="007C4E36">
      <w:rPr>
        <w:rFonts w:ascii="Arial" w:hAnsi="Arial" w:cs="Arial"/>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5E" w:rsidRPr="007C4E36" w:rsidRDefault="00F8075E" w:rsidP="006C7BED">
    <w:pPr>
      <w:pStyle w:val="a9"/>
      <w:spacing w:before="60"/>
      <w:jc w:val="right"/>
      <w:rPr>
        <w:rFonts w:ascii="Arial" w:hAnsi="Arial" w:cs="Arial"/>
        <w:sz w:val="24"/>
        <w:szCs w:val="24"/>
      </w:rPr>
    </w:pPr>
    <w:r w:rsidRPr="007C4E36">
      <w:rPr>
        <w:rFonts w:ascii="Arial" w:hAnsi="Arial" w:cs="Arial"/>
        <w:sz w:val="24"/>
        <w:szCs w:val="24"/>
      </w:rPr>
      <w:fldChar w:fldCharType="begin"/>
    </w:r>
    <w:r w:rsidRPr="007C4E36">
      <w:rPr>
        <w:rFonts w:ascii="Arial" w:hAnsi="Arial" w:cs="Arial"/>
        <w:sz w:val="24"/>
        <w:szCs w:val="24"/>
      </w:rPr>
      <w:instrText xml:space="preserve"> PAGE   \* MERGEFORMAT </w:instrText>
    </w:r>
    <w:r w:rsidRPr="007C4E36">
      <w:rPr>
        <w:rFonts w:ascii="Arial" w:hAnsi="Arial" w:cs="Arial"/>
        <w:sz w:val="24"/>
        <w:szCs w:val="24"/>
      </w:rPr>
      <w:fldChar w:fldCharType="separate"/>
    </w:r>
    <w:r w:rsidR="001F498A">
      <w:rPr>
        <w:rFonts w:ascii="Arial" w:hAnsi="Arial" w:cs="Arial"/>
        <w:noProof/>
        <w:sz w:val="24"/>
        <w:szCs w:val="24"/>
      </w:rPr>
      <w:t>15</w:t>
    </w:r>
    <w:r w:rsidRPr="007C4E36">
      <w:rPr>
        <w:rFonts w:ascii="Arial" w:hAnsi="Arial" w:cs="Arial"/>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5E" w:rsidRPr="006C7BED" w:rsidRDefault="00F8075E" w:rsidP="002675A6">
    <w:pPr>
      <w:pStyle w:val="a9"/>
      <w:pBdr>
        <w:bottom w:val="single" w:sz="12" w:space="9" w:color="auto"/>
      </w:pBdr>
      <w:rPr>
        <w:sz w:val="2"/>
        <w:szCs w:val="2"/>
      </w:rPr>
    </w:pPr>
  </w:p>
  <w:p w:rsidR="00F8075E" w:rsidRPr="007C4E36" w:rsidRDefault="00F8075E" w:rsidP="006C7BED">
    <w:pPr>
      <w:pStyle w:val="a7"/>
      <w:rPr>
        <w:rFonts w:ascii="Arial" w:hAnsi="Arial" w:cs="Arial"/>
        <w:b/>
        <w:sz w:val="22"/>
        <w:szCs w:val="22"/>
      </w:rPr>
    </w:pPr>
    <w:r w:rsidRPr="007C4E36">
      <w:rPr>
        <w:rFonts w:ascii="Arial" w:hAnsi="Arial" w:cs="Arial"/>
        <w:b/>
        <w:sz w:val="22"/>
        <w:szCs w:val="22"/>
      </w:rPr>
      <w:t>Проект, первая редакция</w:t>
    </w:r>
    <w:r w:rsidRPr="007C4E36">
      <w:rPr>
        <w:rFonts w:ascii="Arial" w:hAnsi="Arial" w:cs="Arial"/>
        <w:b/>
        <w:i/>
        <w:sz w:val="22"/>
        <w:szCs w:val="22"/>
      </w:rPr>
      <w:tab/>
    </w:r>
    <w:r w:rsidRPr="007C4E36">
      <w:rPr>
        <w:rFonts w:ascii="Arial" w:hAnsi="Arial" w:cs="Arial"/>
        <w:b/>
        <w:i/>
        <w:sz w:val="22"/>
        <w:szCs w:val="22"/>
      </w:rPr>
      <w:tab/>
    </w:r>
    <w:r w:rsidRPr="007C4E36">
      <w:rPr>
        <w:rFonts w:ascii="Arial" w:hAnsi="Arial" w:cs="Arial"/>
        <w:sz w:val="24"/>
        <w:szCs w:val="24"/>
      </w:rPr>
      <w:fldChar w:fldCharType="begin"/>
    </w:r>
    <w:r w:rsidRPr="007C4E36">
      <w:rPr>
        <w:rFonts w:ascii="Arial" w:hAnsi="Arial" w:cs="Arial"/>
        <w:sz w:val="24"/>
        <w:szCs w:val="24"/>
      </w:rPr>
      <w:instrText xml:space="preserve"> PAGE   \* MERGEFORMAT </w:instrText>
    </w:r>
    <w:r w:rsidRPr="007C4E36">
      <w:rPr>
        <w:rFonts w:ascii="Arial" w:hAnsi="Arial" w:cs="Arial"/>
        <w:sz w:val="24"/>
        <w:szCs w:val="24"/>
      </w:rPr>
      <w:fldChar w:fldCharType="separate"/>
    </w:r>
    <w:r w:rsidR="001F498A">
      <w:rPr>
        <w:rFonts w:ascii="Arial" w:hAnsi="Arial" w:cs="Arial"/>
        <w:noProof/>
        <w:sz w:val="24"/>
        <w:szCs w:val="24"/>
      </w:rPr>
      <w:t>1</w:t>
    </w:r>
    <w:r w:rsidRPr="007C4E36">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83" w:rsidRDefault="00CF1183">
      <w:r>
        <w:separator/>
      </w:r>
    </w:p>
  </w:footnote>
  <w:footnote w:type="continuationSeparator" w:id="0">
    <w:p w:rsidR="00CF1183" w:rsidRDefault="00CF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5E" w:rsidRPr="007C4E36" w:rsidRDefault="00F8075E" w:rsidP="0017059F">
    <w:pPr>
      <w:tabs>
        <w:tab w:val="center" w:pos="4677"/>
        <w:tab w:val="right" w:pos="9355"/>
      </w:tabs>
      <w:rPr>
        <w:rFonts w:ascii="Arial" w:hAnsi="Arial" w:cs="Arial"/>
        <w:b/>
        <w:sz w:val="24"/>
        <w:szCs w:val="24"/>
      </w:rPr>
    </w:pPr>
    <w:r w:rsidRPr="007C4E36">
      <w:rPr>
        <w:rFonts w:ascii="Arial" w:hAnsi="Arial" w:cs="Arial"/>
        <w:b/>
        <w:sz w:val="24"/>
        <w:szCs w:val="24"/>
      </w:rPr>
      <w:t>ГОСТ Р</w:t>
    </w:r>
  </w:p>
  <w:p w:rsidR="00F8075E" w:rsidRPr="007C4E36" w:rsidRDefault="00F8075E" w:rsidP="0017059F">
    <w:pPr>
      <w:tabs>
        <w:tab w:val="center" w:pos="4677"/>
        <w:tab w:val="right" w:pos="9355"/>
      </w:tabs>
      <w:rPr>
        <w:rFonts w:ascii="Arial" w:hAnsi="Arial" w:cs="Arial"/>
        <w:b/>
        <w:i/>
        <w:sz w:val="24"/>
        <w:szCs w:val="24"/>
      </w:rPr>
    </w:pPr>
    <w:r w:rsidRPr="007C4E36">
      <w:rPr>
        <w:rFonts w:ascii="Arial" w:hAnsi="Arial" w:cs="Arial"/>
        <w:b/>
        <w:i/>
        <w:sz w:val="24"/>
        <w:szCs w:val="24"/>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5E" w:rsidRPr="007C4E36" w:rsidRDefault="00F8075E" w:rsidP="0017059F">
    <w:pPr>
      <w:tabs>
        <w:tab w:val="center" w:pos="4677"/>
        <w:tab w:val="right" w:pos="9355"/>
      </w:tabs>
      <w:rPr>
        <w:rFonts w:ascii="Arial" w:hAnsi="Arial" w:cs="Arial"/>
        <w:b/>
        <w:sz w:val="24"/>
        <w:szCs w:val="24"/>
      </w:rPr>
    </w:pPr>
    <w:r>
      <w:rPr>
        <w:b/>
      </w:rPr>
      <w:t xml:space="preserve">                                                                                        </w:t>
    </w:r>
    <w:r w:rsidRPr="007C4E36">
      <w:rPr>
        <w:rFonts w:ascii="Arial" w:hAnsi="Arial" w:cs="Arial"/>
        <w:b/>
        <w:sz w:val="24"/>
        <w:szCs w:val="24"/>
      </w:rPr>
      <w:t>ГОСТ Р</w:t>
    </w:r>
  </w:p>
  <w:p w:rsidR="00F8075E" w:rsidRPr="007C4E36" w:rsidRDefault="00F8075E" w:rsidP="00A80160">
    <w:pPr>
      <w:tabs>
        <w:tab w:val="center" w:pos="4677"/>
        <w:tab w:val="right" w:pos="9355"/>
      </w:tabs>
      <w:spacing w:after="360"/>
      <w:jc w:val="both"/>
      <w:rPr>
        <w:rFonts w:ascii="Arial" w:hAnsi="Arial" w:cs="Arial"/>
        <w:b/>
        <w:i/>
        <w:sz w:val="24"/>
        <w:szCs w:val="24"/>
      </w:rPr>
    </w:pPr>
    <w:r w:rsidRPr="007C4E36">
      <w:rPr>
        <w:rFonts w:ascii="Arial" w:hAnsi="Arial" w:cs="Arial"/>
        <w:b/>
        <w:i/>
        <w:sz w:val="24"/>
        <w:szCs w:val="24"/>
      </w:rPr>
      <w:t xml:space="preserve">                                                                                </w:t>
    </w:r>
    <w:r w:rsidR="007C4E36">
      <w:rPr>
        <w:rFonts w:ascii="Arial" w:hAnsi="Arial" w:cs="Arial"/>
        <w:b/>
        <w:i/>
        <w:sz w:val="24"/>
        <w:szCs w:val="24"/>
      </w:rPr>
      <w:tab/>
    </w:r>
    <w:r w:rsidRPr="007C4E36">
      <w:rPr>
        <w:rFonts w:ascii="Arial" w:hAnsi="Arial" w:cs="Arial"/>
        <w:b/>
        <w:i/>
        <w:sz w:val="24"/>
        <w:szCs w:val="24"/>
      </w:rPr>
      <w:t>(Проект, первая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5E" w:rsidRPr="007C4E36" w:rsidRDefault="00F8075E" w:rsidP="006E4A70">
    <w:pPr>
      <w:tabs>
        <w:tab w:val="center" w:pos="4677"/>
        <w:tab w:val="right" w:pos="9355"/>
      </w:tabs>
      <w:rPr>
        <w:rFonts w:ascii="Arial" w:hAnsi="Arial" w:cs="Arial"/>
        <w:b/>
        <w:sz w:val="24"/>
        <w:szCs w:val="24"/>
      </w:rPr>
    </w:pPr>
    <w:r w:rsidRPr="007C4E36">
      <w:rPr>
        <w:rFonts w:ascii="Arial" w:hAnsi="Arial" w:cs="Arial"/>
        <w:b/>
        <w:sz w:val="24"/>
        <w:szCs w:val="24"/>
      </w:rPr>
      <w:t>ГОСТ Р</w:t>
    </w:r>
  </w:p>
  <w:p w:rsidR="00F8075E" w:rsidRPr="007C4E36" w:rsidRDefault="00F8075E" w:rsidP="004C5482">
    <w:pPr>
      <w:tabs>
        <w:tab w:val="center" w:pos="4677"/>
        <w:tab w:val="right" w:pos="9355"/>
      </w:tabs>
      <w:spacing w:after="360"/>
      <w:rPr>
        <w:rFonts w:ascii="Arial" w:hAnsi="Arial" w:cs="Arial"/>
        <w:b/>
        <w:i/>
        <w:sz w:val="24"/>
        <w:szCs w:val="24"/>
      </w:rPr>
    </w:pPr>
    <w:r w:rsidRPr="007C4E36">
      <w:rPr>
        <w:rFonts w:ascii="Arial" w:hAnsi="Arial" w:cs="Arial"/>
        <w:b/>
        <w:i/>
        <w:sz w:val="24"/>
        <w:szCs w:val="24"/>
      </w:rPr>
      <w:t>(Проект, первая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5E" w:rsidRPr="007C4E36" w:rsidRDefault="00F8075E" w:rsidP="00CA7CD3">
    <w:pPr>
      <w:tabs>
        <w:tab w:val="center" w:pos="5529"/>
        <w:tab w:val="right" w:pos="9355"/>
      </w:tabs>
      <w:rPr>
        <w:rFonts w:ascii="Arial" w:hAnsi="Arial" w:cs="Arial"/>
        <w:b/>
        <w:sz w:val="24"/>
        <w:szCs w:val="24"/>
      </w:rPr>
    </w:pPr>
    <w:r>
      <w:rPr>
        <w:b/>
      </w:rPr>
      <w:t xml:space="preserve">                                                                                     </w:t>
    </w:r>
    <w:r w:rsidRPr="007C4E36">
      <w:rPr>
        <w:rFonts w:ascii="Arial" w:hAnsi="Arial" w:cs="Arial"/>
        <w:b/>
        <w:sz w:val="24"/>
        <w:szCs w:val="24"/>
      </w:rPr>
      <w:t>ГОСТ Р</w:t>
    </w:r>
  </w:p>
  <w:p w:rsidR="00F8075E" w:rsidRPr="007C4E36" w:rsidRDefault="00F8075E" w:rsidP="009025E1">
    <w:pPr>
      <w:tabs>
        <w:tab w:val="center" w:pos="5529"/>
        <w:tab w:val="right" w:pos="9355"/>
      </w:tabs>
      <w:spacing w:after="360"/>
      <w:rPr>
        <w:rFonts w:ascii="Arial" w:hAnsi="Arial" w:cs="Arial"/>
        <w:b/>
        <w:i/>
        <w:sz w:val="24"/>
        <w:szCs w:val="24"/>
      </w:rPr>
    </w:pPr>
    <w:r w:rsidRPr="007C4E36">
      <w:rPr>
        <w:rFonts w:ascii="Arial" w:hAnsi="Arial" w:cs="Arial"/>
        <w:b/>
        <w:i/>
        <w:sz w:val="24"/>
        <w:szCs w:val="24"/>
      </w:rPr>
      <w:t xml:space="preserve">                                                                                  </w:t>
    </w:r>
    <w:r w:rsidR="007C4E36">
      <w:rPr>
        <w:rFonts w:ascii="Arial" w:hAnsi="Arial" w:cs="Arial"/>
        <w:b/>
        <w:i/>
        <w:sz w:val="24"/>
        <w:szCs w:val="24"/>
      </w:rPr>
      <w:tab/>
      <w:t xml:space="preserve">      </w:t>
    </w:r>
    <w:r w:rsidRPr="007C4E36">
      <w:rPr>
        <w:rFonts w:ascii="Arial" w:hAnsi="Arial" w:cs="Arial"/>
        <w:b/>
        <w:i/>
        <w:sz w:val="24"/>
        <w:szCs w:val="24"/>
      </w:rPr>
      <w:t>(Проект, первая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5E" w:rsidRPr="007C4E36" w:rsidRDefault="00F8075E" w:rsidP="00054A52">
    <w:pPr>
      <w:tabs>
        <w:tab w:val="center" w:pos="4677"/>
      </w:tabs>
      <w:rPr>
        <w:rFonts w:ascii="Arial" w:hAnsi="Arial" w:cs="Arial"/>
        <w:b/>
        <w:sz w:val="24"/>
        <w:szCs w:val="24"/>
      </w:rPr>
    </w:pPr>
    <w:r w:rsidRPr="007C4E36">
      <w:rPr>
        <w:rFonts w:ascii="Arial" w:hAnsi="Arial" w:cs="Arial"/>
        <w:b/>
        <w:sz w:val="24"/>
        <w:szCs w:val="24"/>
      </w:rPr>
      <w:t xml:space="preserve">                                                                                     ГОСТ Р</w:t>
    </w:r>
  </w:p>
  <w:p w:rsidR="00F8075E" w:rsidRPr="007C4E36" w:rsidRDefault="00F8075E" w:rsidP="00475C99">
    <w:pPr>
      <w:tabs>
        <w:tab w:val="center" w:pos="4677"/>
      </w:tabs>
      <w:spacing w:after="360"/>
      <w:rPr>
        <w:rFonts w:ascii="Arial" w:hAnsi="Arial" w:cs="Arial"/>
        <w:b/>
        <w:i/>
        <w:sz w:val="24"/>
        <w:szCs w:val="24"/>
      </w:rPr>
    </w:pPr>
    <w:r w:rsidRPr="007C4E36">
      <w:rPr>
        <w:rFonts w:ascii="Arial" w:hAnsi="Arial" w:cs="Arial"/>
        <w:b/>
        <w:i/>
        <w:sz w:val="24"/>
        <w:szCs w:val="24"/>
      </w:rPr>
      <w:t xml:space="preserve">                                                                      </w:t>
    </w:r>
    <w:r w:rsidR="004C101B" w:rsidRPr="007C4E36">
      <w:rPr>
        <w:rFonts w:ascii="Arial" w:hAnsi="Arial" w:cs="Arial"/>
        <w:b/>
        <w:i/>
        <w:sz w:val="24"/>
        <w:szCs w:val="24"/>
      </w:rPr>
      <w:tab/>
    </w:r>
    <w:r w:rsidR="004C101B" w:rsidRPr="007C4E36">
      <w:rPr>
        <w:rFonts w:ascii="Arial" w:hAnsi="Arial" w:cs="Arial"/>
        <w:b/>
        <w:i/>
        <w:sz w:val="24"/>
        <w:szCs w:val="24"/>
      </w:rPr>
      <w:tab/>
      <w:t xml:space="preserve">   </w:t>
    </w:r>
    <w:r w:rsidR="007C4E36">
      <w:rPr>
        <w:rFonts w:ascii="Arial" w:hAnsi="Arial" w:cs="Arial"/>
        <w:b/>
        <w:i/>
        <w:sz w:val="24"/>
        <w:szCs w:val="24"/>
      </w:rPr>
      <w:tab/>
    </w:r>
    <w:r w:rsidRPr="007C4E36">
      <w:rPr>
        <w:rFonts w:ascii="Arial" w:hAnsi="Arial" w:cs="Arial"/>
        <w:b/>
        <w:i/>
        <w:sz w:val="24"/>
        <w:szCs w:val="24"/>
      </w:rPr>
      <w:t>(Проект,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3DD"/>
    <w:multiLevelType w:val="hybridMultilevel"/>
    <w:tmpl w:val="DD164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0986CA2"/>
    <w:multiLevelType w:val="singleLevel"/>
    <w:tmpl w:val="D1D8F39E"/>
    <w:lvl w:ilvl="0">
      <w:start w:val="8"/>
      <w:numFmt w:val="decimal"/>
      <w:pStyle w:val="2"/>
      <w:lvlText w:val="%1"/>
      <w:lvlJc w:val="left"/>
      <w:pPr>
        <w:tabs>
          <w:tab w:val="num" w:pos="432"/>
        </w:tabs>
        <w:ind w:left="432" w:hanging="360"/>
      </w:pPr>
      <w:rPr>
        <w:rFonts w:cs="Times New Roman" w:hint="default"/>
      </w:rPr>
    </w:lvl>
  </w:abstractNum>
  <w:abstractNum w:abstractNumId="2" w15:restartNumberingAfterBreak="0">
    <w:nsid w:val="4A403399"/>
    <w:multiLevelType w:val="singleLevel"/>
    <w:tmpl w:val="50646596"/>
    <w:lvl w:ilvl="0">
      <w:start w:val="1"/>
      <w:numFmt w:val="decimal"/>
      <w:lvlText w:val="5.%1"/>
      <w:legacy w:legacy="1" w:legacySpace="0" w:legacyIndent="411"/>
      <w:lvlJc w:val="left"/>
      <w:rPr>
        <w:rFonts w:ascii="Times New Roman" w:hAnsi="Times New Roman" w:cs="Times New Roman" w:hint="default"/>
      </w:rPr>
    </w:lvl>
  </w:abstractNum>
  <w:abstractNum w:abstractNumId="3" w15:restartNumberingAfterBreak="0">
    <w:nsid w:val="65DC6CBB"/>
    <w:multiLevelType w:val="hybridMultilevel"/>
    <w:tmpl w:val="A8A2F354"/>
    <w:lvl w:ilvl="0" w:tplc="FA9007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evenAndOddHeader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D9"/>
    <w:rsid w:val="0000091D"/>
    <w:rsid w:val="00001017"/>
    <w:rsid w:val="0000127D"/>
    <w:rsid w:val="0000128E"/>
    <w:rsid w:val="000013C6"/>
    <w:rsid w:val="00001D8B"/>
    <w:rsid w:val="000021F5"/>
    <w:rsid w:val="00002482"/>
    <w:rsid w:val="000029E1"/>
    <w:rsid w:val="00002B8E"/>
    <w:rsid w:val="00003570"/>
    <w:rsid w:val="00003C10"/>
    <w:rsid w:val="000045F7"/>
    <w:rsid w:val="00005C54"/>
    <w:rsid w:val="00006D67"/>
    <w:rsid w:val="000073C9"/>
    <w:rsid w:val="00007ACD"/>
    <w:rsid w:val="00010750"/>
    <w:rsid w:val="0001312D"/>
    <w:rsid w:val="00013ACD"/>
    <w:rsid w:val="00013D66"/>
    <w:rsid w:val="0001474B"/>
    <w:rsid w:val="00014C3F"/>
    <w:rsid w:val="000151F4"/>
    <w:rsid w:val="00015585"/>
    <w:rsid w:val="00015839"/>
    <w:rsid w:val="00016275"/>
    <w:rsid w:val="000164FD"/>
    <w:rsid w:val="00016FF0"/>
    <w:rsid w:val="0001700F"/>
    <w:rsid w:val="00017A22"/>
    <w:rsid w:val="000200C6"/>
    <w:rsid w:val="000202C0"/>
    <w:rsid w:val="000237DD"/>
    <w:rsid w:val="00024340"/>
    <w:rsid w:val="00024648"/>
    <w:rsid w:val="00025EBB"/>
    <w:rsid w:val="00027CA8"/>
    <w:rsid w:val="000307E4"/>
    <w:rsid w:val="00030832"/>
    <w:rsid w:val="00032127"/>
    <w:rsid w:val="00032572"/>
    <w:rsid w:val="000332B7"/>
    <w:rsid w:val="00033790"/>
    <w:rsid w:val="000374B9"/>
    <w:rsid w:val="00040377"/>
    <w:rsid w:val="000409A3"/>
    <w:rsid w:val="00041322"/>
    <w:rsid w:val="0004159A"/>
    <w:rsid w:val="00043205"/>
    <w:rsid w:val="000435D6"/>
    <w:rsid w:val="00043C9B"/>
    <w:rsid w:val="00044318"/>
    <w:rsid w:val="0004550F"/>
    <w:rsid w:val="000506E8"/>
    <w:rsid w:val="0005117D"/>
    <w:rsid w:val="00053D5C"/>
    <w:rsid w:val="00054A52"/>
    <w:rsid w:val="0005534B"/>
    <w:rsid w:val="0005534F"/>
    <w:rsid w:val="00055E16"/>
    <w:rsid w:val="00055EAA"/>
    <w:rsid w:val="00056BA0"/>
    <w:rsid w:val="0005706D"/>
    <w:rsid w:val="000573E7"/>
    <w:rsid w:val="00057503"/>
    <w:rsid w:val="00057F9D"/>
    <w:rsid w:val="000639C2"/>
    <w:rsid w:val="00064A53"/>
    <w:rsid w:val="00064B4F"/>
    <w:rsid w:val="00065874"/>
    <w:rsid w:val="00065E34"/>
    <w:rsid w:val="00066011"/>
    <w:rsid w:val="00067027"/>
    <w:rsid w:val="0006734B"/>
    <w:rsid w:val="00067B57"/>
    <w:rsid w:val="00070B91"/>
    <w:rsid w:val="00071DDF"/>
    <w:rsid w:val="00073825"/>
    <w:rsid w:val="00073BA3"/>
    <w:rsid w:val="00074045"/>
    <w:rsid w:val="0007459A"/>
    <w:rsid w:val="00074765"/>
    <w:rsid w:val="00075B07"/>
    <w:rsid w:val="00076E3B"/>
    <w:rsid w:val="00076EDB"/>
    <w:rsid w:val="0007731E"/>
    <w:rsid w:val="00081E04"/>
    <w:rsid w:val="00081F97"/>
    <w:rsid w:val="00082066"/>
    <w:rsid w:val="00082927"/>
    <w:rsid w:val="00082C44"/>
    <w:rsid w:val="00085662"/>
    <w:rsid w:val="00086E85"/>
    <w:rsid w:val="00090E9F"/>
    <w:rsid w:val="00091CED"/>
    <w:rsid w:val="0009219A"/>
    <w:rsid w:val="0009278E"/>
    <w:rsid w:val="00093C65"/>
    <w:rsid w:val="00097A76"/>
    <w:rsid w:val="00097ACD"/>
    <w:rsid w:val="00097B87"/>
    <w:rsid w:val="00097C50"/>
    <w:rsid w:val="000A0261"/>
    <w:rsid w:val="000A332F"/>
    <w:rsid w:val="000A380A"/>
    <w:rsid w:val="000A4A50"/>
    <w:rsid w:val="000A6633"/>
    <w:rsid w:val="000A75A3"/>
    <w:rsid w:val="000B08A3"/>
    <w:rsid w:val="000B1D69"/>
    <w:rsid w:val="000B1FDE"/>
    <w:rsid w:val="000B54EF"/>
    <w:rsid w:val="000B60B3"/>
    <w:rsid w:val="000B7344"/>
    <w:rsid w:val="000C0382"/>
    <w:rsid w:val="000C0832"/>
    <w:rsid w:val="000C1B6E"/>
    <w:rsid w:val="000C1CAE"/>
    <w:rsid w:val="000C1F78"/>
    <w:rsid w:val="000C21AC"/>
    <w:rsid w:val="000C2A11"/>
    <w:rsid w:val="000C4353"/>
    <w:rsid w:val="000C491E"/>
    <w:rsid w:val="000C552F"/>
    <w:rsid w:val="000C5AB2"/>
    <w:rsid w:val="000D0314"/>
    <w:rsid w:val="000D08D9"/>
    <w:rsid w:val="000D2EAA"/>
    <w:rsid w:val="000D2FB8"/>
    <w:rsid w:val="000D38BD"/>
    <w:rsid w:val="000D4197"/>
    <w:rsid w:val="000D45D2"/>
    <w:rsid w:val="000D6B86"/>
    <w:rsid w:val="000D6FD3"/>
    <w:rsid w:val="000D7674"/>
    <w:rsid w:val="000E32F3"/>
    <w:rsid w:val="000E3AFE"/>
    <w:rsid w:val="000E4A2A"/>
    <w:rsid w:val="000E7E9E"/>
    <w:rsid w:val="000F10A1"/>
    <w:rsid w:val="000F1323"/>
    <w:rsid w:val="000F289B"/>
    <w:rsid w:val="000F2BFC"/>
    <w:rsid w:val="000F34B8"/>
    <w:rsid w:val="000F3D35"/>
    <w:rsid w:val="000F76B8"/>
    <w:rsid w:val="000F77B9"/>
    <w:rsid w:val="00100772"/>
    <w:rsid w:val="00100821"/>
    <w:rsid w:val="00101350"/>
    <w:rsid w:val="00101683"/>
    <w:rsid w:val="00102A2A"/>
    <w:rsid w:val="001034B6"/>
    <w:rsid w:val="00103814"/>
    <w:rsid w:val="001055BB"/>
    <w:rsid w:val="00105F64"/>
    <w:rsid w:val="00106ECA"/>
    <w:rsid w:val="00106FA4"/>
    <w:rsid w:val="00107181"/>
    <w:rsid w:val="001074EB"/>
    <w:rsid w:val="001125C2"/>
    <w:rsid w:val="00112972"/>
    <w:rsid w:val="00113298"/>
    <w:rsid w:val="00114206"/>
    <w:rsid w:val="00114A4D"/>
    <w:rsid w:val="0011682E"/>
    <w:rsid w:val="001169CC"/>
    <w:rsid w:val="0012064D"/>
    <w:rsid w:val="00121FD2"/>
    <w:rsid w:val="00122F23"/>
    <w:rsid w:val="00123870"/>
    <w:rsid w:val="001252E1"/>
    <w:rsid w:val="0012780B"/>
    <w:rsid w:val="00130DF7"/>
    <w:rsid w:val="00131791"/>
    <w:rsid w:val="0013207D"/>
    <w:rsid w:val="00134C92"/>
    <w:rsid w:val="00135719"/>
    <w:rsid w:val="00135F8F"/>
    <w:rsid w:val="00136F87"/>
    <w:rsid w:val="00137A83"/>
    <w:rsid w:val="00141F27"/>
    <w:rsid w:val="001428F9"/>
    <w:rsid w:val="00143A1E"/>
    <w:rsid w:val="0014684E"/>
    <w:rsid w:val="00146E0C"/>
    <w:rsid w:val="00151BE8"/>
    <w:rsid w:val="00152478"/>
    <w:rsid w:val="001532CB"/>
    <w:rsid w:val="00153AB4"/>
    <w:rsid w:val="0015420E"/>
    <w:rsid w:val="00155D0C"/>
    <w:rsid w:val="0015625E"/>
    <w:rsid w:val="00156559"/>
    <w:rsid w:val="00156D41"/>
    <w:rsid w:val="00156E2B"/>
    <w:rsid w:val="00157181"/>
    <w:rsid w:val="001578A4"/>
    <w:rsid w:val="0016021D"/>
    <w:rsid w:val="00160909"/>
    <w:rsid w:val="001625E1"/>
    <w:rsid w:val="001628E7"/>
    <w:rsid w:val="00166F7D"/>
    <w:rsid w:val="0016732B"/>
    <w:rsid w:val="0016777C"/>
    <w:rsid w:val="0017019F"/>
    <w:rsid w:val="00170470"/>
    <w:rsid w:val="0017059F"/>
    <w:rsid w:val="00170A05"/>
    <w:rsid w:val="00170FE5"/>
    <w:rsid w:val="00171B76"/>
    <w:rsid w:val="001727A2"/>
    <w:rsid w:val="00172999"/>
    <w:rsid w:val="001760B5"/>
    <w:rsid w:val="001775C2"/>
    <w:rsid w:val="0018036D"/>
    <w:rsid w:val="0018048D"/>
    <w:rsid w:val="00180C43"/>
    <w:rsid w:val="001817D4"/>
    <w:rsid w:val="001843DA"/>
    <w:rsid w:val="00185CDB"/>
    <w:rsid w:val="00187BD0"/>
    <w:rsid w:val="00190F7E"/>
    <w:rsid w:val="0019300A"/>
    <w:rsid w:val="00193217"/>
    <w:rsid w:val="00193426"/>
    <w:rsid w:val="0019412B"/>
    <w:rsid w:val="001958C8"/>
    <w:rsid w:val="001960B4"/>
    <w:rsid w:val="00197CC3"/>
    <w:rsid w:val="001A03D0"/>
    <w:rsid w:val="001A19B5"/>
    <w:rsid w:val="001A1F3E"/>
    <w:rsid w:val="001A22FA"/>
    <w:rsid w:val="001A2F9E"/>
    <w:rsid w:val="001A33DD"/>
    <w:rsid w:val="001A3C4B"/>
    <w:rsid w:val="001A695C"/>
    <w:rsid w:val="001A7163"/>
    <w:rsid w:val="001A759D"/>
    <w:rsid w:val="001B10B0"/>
    <w:rsid w:val="001B1311"/>
    <w:rsid w:val="001B1EE4"/>
    <w:rsid w:val="001B282D"/>
    <w:rsid w:val="001B4DD7"/>
    <w:rsid w:val="001B7267"/>
    <w:rsid w:val="001C09F4"/>
    <w:rsid w:val="001C15F4"/>
    <w:rsid w:val="001C3677"/>
    <w:rsid w:val="001C5EC7"/>
    <w:rsid w:val="001C61E3"/>
    <w:rsid w:val="001C6522"/>
    <w:rsid w:val="001D0256"/>
    <w:rsid w:val="001D0390"/>
    <w:rsid w:val="001D1016"/>
    <w:rsid w:val="001D12B7"/>
    <w:rsid w:val="001D143C"/>
    <w:rsid w:val="001D176A"/>
    <w:rsid w:val="001D247E"/>
    <w:rsid w:val="001D44D3"/>
    <w:rsid w:val="001D47DF"/>
    <w:rsid w:val="001D4B29"/>
    <w:rsid w:val="001D63DE"/>
    <w:rsid w:val="001D6C35"/>
    <w:rsid w:val="001D745D"/>
    <w:rsid w:val="001E00DB"/>
    <w:rsid w:val="001E13CE"/>
    <w:rsid w:val="001E369D"/>
    <w:rsid w:val="001E4613"/>
    <w:rsid w:val="001E5910"/>
    <w:rsid w:val="001E7B8C"/>
    <w:rsid w:val="001F036D"/>
    <w:rsid w:val="001F0984"/>
    <w:rsid w:val="001F1987"/>
    <w:rsid w:val="001F1B8E"/>
    <w:rsid w:val="001F2EF9"/>
    <w:rsid w:val="001F498A"/>
    <w:rsid w:val="00202D41"/>
    <w:rsid w:val="00203293"/>
    <w:rsid w:val="00203C25"/>
    <w:rsid w:val="002043BC"/>
    <w:rsid w:val="00204620"/>
    <w:rsid w:val="00204BA7"/>
    <w:rsid w:val="00204BAA"/>
    <w:rsid w:val="00205A19"/>
    <w:rsid w:val="00206891"/>
    <w:rsid w:val="00206939"/>
    <w:rsid w:val="00206CF2"/>
    <w:rsid w:val="00206F63"/>
    <w:rsid w:val="00206FF3"/>
    <w:rsid w:val="00207587"/>
    <w:rsid w:val="002076B7"/>
    <w:rsid w:val="0021013E"/>
    <w:rsid w:val="002103B5"/>
    <w:rsid w:val="00211EEB"/>
    <w:rsid w:val="002127A9"/>
    <w:rsid w:val="0021363B"/>
    <w:rsid w:val="00215280"/>
    <w:rsid w:val="00215BBE"/>
    <w:rsid w:val="00216983"/>
    <w:rsid w:val="00216F98"/>
    <w:rsid w:val="00221762"/>
    <w:rsid w:val="002235DF"/>
    <w:rsid w:val="00224BC8"/>
    <w:rsid w:val="00224F62"/>
    <w:rsid w:val="00225284"/>
    <w:rsid w:val="002252FB"/>
    <w:rsid w:val="002254F1"/>
    <w:rsid w:val="00225A66"/>
    <w:rsid w:val="002267F8"/>
    <w:rsid w:val="00227A89"/>
    <w:rsid w:val="00230566"/>
    <w:rsid w:val="0023062D"/>
    <w:rsid w:val="0023092F"/>
    <w:rsid w:val="00230B86"/>
    <w:rsid w:val="00231482"/>
    <w:rsid w:val="00231A18"/>
    <w:rsid w:val="00231BC3"/>
    <w:rsid w:val="00232950"/>
    <w:rsid w:val="00232AED"/>
    <w:rsid w:val="002349C0"/>
    <w:rsid w:val="00234A32"/>
    <w:rsid w:val="002367B1"/>
    <w:rsid w:val="002371C1"/>
    <w:rsid w:val="0024051E"/>
    <w:rsid w:val="002406D0"/>
    <w:rsid w:val="00240CCE"/>
    <w:rsid w:val="002419D1"/>
    <w:rsid w:val="0024632C"/>
    <w:rsid w:val="00247AD2"/>
    <w:rsid w:val="00252AC5"/>
    <w:rsid w:val="00254E96"/>
    <w:rsid w:val="00255FD4"/>
    <w:rsid w:val="00256840"/>
    <w:rsid w:val="002568F0"/>
    <w:rsid w:val="00256B7A"/>
    <w:rsid w:val="00257CA2"/>
    <w:rsid w:val="00261A9E"/>
    <w:rsid w:val="00263554"/>
    <w:rsid w:val="002638A1"/>
    <w:rsid w:val="00263ADF"/>
    <w:rsid w:val="00263DFE"/>
    <w:rsid w:val="00264B91"/>
    <w:rsid w:val="0026616C"/>
    <w:rsid w:val="00266B9C"/>
    <w:rsid w:val="0026726E"/>
    <w:rsid w:val="002675A6"/>
    <w:rsid w:val="0027167C"/>
    <w:rsid w:val="00271BF3"/>
    <w:rsid w:val="00272666"/>
    <w:rsid w:val="0027470D"/>
    <w:rsid w:val="00274C0C"/>
    <w:rsid w:val="00275B4E"/>
    <w:rsid w:val="00281950"/>
    <w:rsid w:val="00282068"/>
    <w:rsid w:val="00283910"/>
    <w:rsid w:val="00283BD0"/>
    <w:rsid w:val="00283F56"/>
    <w:rsid w:val="00284320"/>
    <w:rsid w:val="0028518B"/>
    <w:rsid w:val="00285348"/>
    <w:rsid w:val="00286A83"/>
    <w:rsid w:val="00286B02"/>
    <w:rsid w:val="00290C6C"/>
    <w:rsid w:val="00290D03"/>
    <w:rsid w:val="002917E1"/>
    <w:rsid w:val="00291F31"/>
    <w:rsid w:val="00292002"/>
    <w:rsid w:val="0029280D"/>
    <w:rsid w:val="00293A93"/>
    <w:rsid w:val="002949FA"/>
    <w:rsid w:val="002951E0"/>
    <w:rsid w:val="002954BF"/>
    <w:rsid w:val="0029564B"/>
    <w:rsid w:val="00295723"/>
    <w:rsid w:val="002965D6"/>
    <w:rsid w:val="002977CD"/>
    <w:rsid w:val="002A015F"/>
    <w:rsid w:val="002A074F"/>
    <w:rsid w:val="002A0C98"/>
    <w:rsid w:val="002A0DB3"/>
    <w:rsid w:val="002A1590"/>
    <w:rsid w:val="002A21E7"/>
    <w:rsid w:val="002A5ACD"/>
    <w:rsid w:val="002A65B0"/>
    <w:rsid w:val="002A6CEA"/>
    <w:rsid w:val="002A7508"/>
    <w:rsid w:val="002A76B2"/>
    <w:rsid w:val="002A77BC"/>
    <w:rsid w:val="002A7860"/>
    <w:rsid w:val="002B01B9"/>
    <w:rsid w:val="002B1E82"/>
    <w:rsid w:val="002B23CE"/>
    <w:rsid w:val="002B38DD"/>
    <w:rsid w:val="002B4D37"/>
    <w:rsid w:val="002B6D8A"/>
    <w:rsid w:val="002B7475"/>
    <w:rsid w:val="002C1E7C"/>
    <w:rsid w:val="002C60B5"/>
    <w:rsid w:val="002C6324"/>
    <w:rsid w:val="002C6D55"/>
    <w:rsid w:val="002C7941"/>
    <w:rsid w:val="002D029D"/>
    <w:rsid w:val="002D0401"/>
    <w:rsid w:val="002D174F"/>
    <w:rsid w:val="002D337C"/>
    <w:rsid w:val="002D504A"/>
    <w:rsid w:val="002D5960"/>
    <w:rsid w:val="002D5D97"/>
    <w:rsid w:val="002D5DC8"/>
    <w:rsid w:val="002D773C"/>
    <w:rsid w:val="002D7AE7"/>
    <w:rsid w:val="002E0606"/>
    <w:rsid w:val="002E1BAE"/>
    <w:rsid w:val="002E3A05"/>
    <w:rsid w:val="002E3CF2"/>
    <w:rsid w:val="002E53CC"/>
    <w:rsid w:val="002E55FD"/>
    <w:rsid w:val="002E5CBB"/>
    <w:rsid w:val="002E7E58"/>
    <w:rsid w:val="002F089A"/>
    <w:rsid w:val="002F0DD4"/>
    <w:rsid w:val="002F155D"/>
    <w:rsid w:val="002F1798"/>
    <w:rsid w:val="002F229A"/>
    <w:rsid w:val="002F367C"/>
    <w:rsid w:val="002F392D"/>
    <w:rsid w:val="002F622E"/>
    <w:rsid w:val="002F6C11"/>
    <w:rsid w:val="002F7556"/>
    <w:rsid w:val="003017C3"/>
    <w:rsid w:val="00301E21"/>
    <w:rsid w:val="00302A10"/>
    <w:rsid w:val="003055CC"/>
    <w:rsid w:val="003073C1"/>
    <w:rsid w:val="003107DE"/>
    <w:rsid w:val="00310D49"/>
    <w:rsid w:val="00310FAE"/>
    <w:rsid w:val="003121E1"/>
    <w:rsid w:val="003138C4"/>
    <w:rsid w:val="00313EBE"/>
    <w:rsid w:val="0031644A"/>
    <w:rsid w:val="0031698F"/>
    <w:rsid w:val="00321171"/>
    <w:rsid w:val="00321427"/>
    <w:rsid w:val="003228EB"/>
    <w:rsid w:val="00323633"/>
    <w:rsid w:val="003239B0"/>
    <w:rsid w:val="0032434B"/>
    <w:rsid w:val="003249D1"/>
    <w:rsid w:val="00326342"/>
    <w:rsid w:val="00330B7A"/>
    <w:rsid w:val="00330E8C"/>
    <w:rsid w:val="00332C29"/>
    <w:rsid w:val="00333DD1"/>
    <w:rsid w:val="00335F04"/>
    <w:rsid w:val="00335FCD"/>
    <w:rsid w:val="00336CB1"/>
    <w:rsid w:val="00336D60"/>
    <w:rsid w:val="00336E4C"/>
    <w:rsid w:val="0034029D"/>
    <w:rsid w:val="003403CE"/>
    <w:rsid w:val="00341FF9"/>
    <w:rsid w:val="00342046"/>
    <w:rsid w:val="0034510D"/>
    <w:rsid w:val="003457F2"/>
    <w:rsid w:val="00345C09"/>
    <w:rsid w:val="00350904"/>
    <w:rsid w:val="00351CFC"/>
    <w:rsid w:val="00354579"/>
    <w:rsid w:val="00355F57"/>
    <w:rsid w:val="0035642B"/>
    <w:rsid w:val="00357568"/>
    <w:rsid w:val="00357B0C"/>
    <w:rsid w:val="003602CE"/>
    <w:rsid w:val="0036152C"/>
    <w:rsid w:val="0036198D"/>
    <w:rsid w:val="00361C22"/>
    <w:rsid w:val="00361E2A"/>
    <w:rsid w:val="00363075"/>
    <w:rsid w:val="003631EF"/>
    <w:rsid w:val="003636C8"/>
    <w:rsid w:val="003649BB"/>
    <w:rsid w:val="00366016"/>
    <w:rsid w:val="0036626E"/>
    <w:rsid w:val="00366F83"/>
    <w:rsid w:val="0036738F"/>
    <w:rsid w:val="00370312"/>
    <w:rsid w:val="00371B37"/>
    <w:rsid w:val="00373A97"/>
    <w:rsid w:val="00373BE0"/>
    <w:rsid w:val="003741FA"/>
    <w:rsid w:val="00374F47"/>
    <w:rsid w:val="00376AFB"/>
    <w:rsid w:val="00376F80"/>
    <w:rsid w:val="00380E08"/>
    <w:rsid w:val="003815BF"/>
    <w:rsid w:val="0038174B"/>
    <w:rsid w:val="003836CD"/>
    <w:rsid w:val="003840B3"/>
    <w:rsid w:val="003847FB"/>
    <w:rsid w:val="00385937"/>
    <w:rsid w:val="00386638"/>
    <w:rsid w:val="00386DC7"/>
    <w:rsid w:val="003952A3"/>
    <w:rsid w:val="00395CFE"/>
    <w:rsid w:val="0039761B"/>
    <w:rsid w:val="003A0358"/>
    <w:rsid w:val="003A1175"/>
    <w:rsid w:val="003A2EAB"/>
    <w:rsid w:val="003A3C3E"/>
    <w:rsid w:val="003A4110"/>
    <w:rsid w:val="003A576E"/>
    <w:rsid w:val="003A6A72"/>
    <w:rsid w:val="003B07ED"/>
    <w:rsid w:val="003B16AB"/>
    <w:rsid w:val="003B1B33"/>
    <w:rsid w:val="003B2ABC"/>
    <w:rsid w:val="003B3D6A"/>
    <w:rsid w:val="003B74EF"/>
    <w:rsid w:val="003C1A58"/>
    <w:rsid w:val="003C2D8E"/>
    <w:rsid w:val="003C3212"/>
    <w:rsid w:val="003C425D"/>
    <w:rsid w:val="003C4FB1"/>
    <w:rsid w:val="003C5660"/>
    <w:rsid w:val="003C6C42"/>
    <w:rsid w:val="003C7684"/>
    <w:rsid w:val="003D1131"/>
    <w:rsid w:val="003D2422"/>
    <w:rsid w:val="003D48A8"/>
    <w:rsid w:val="003D4BD6"/>
    <w:rsid w:val="003D5348"/>
    <w:rsid w:val="003D5AAC"/>
    <w:rsid w:val="003E09D2"/>
    <w:rsid w:val="003E0AC6"/>
    <w:rsid w:val="003E116F"/>
    <w:rsid w:val="003E3CDD"/>
    <w:rsid w:val="003E4508"/>
    <w:rsid w:val="003E5971"/>
    <w:rsid w:val="003E74E2"/>
    <w:rsid w:val="003F1C5B"/>
    <w:rsid w:val="003F1F55"/>
    <w:rsid w:val="003F395A"/>
    <w:rsid w:val="003F3FE0"/>
    <w:rsid w:val="003F75B7"/>
    <w:rsid w:val="003F7ABF"/>
    <w:rsid w:val="00400043"/>
    <w:rsid w:val="004002E9"/>
    <w:rsid w:val="00401B92"/>
    <w:rsid w:val="0040200D"/>
    <w:rsid w:val="00402D36"/>
    <w:rsid w:val="00404BA6"/>
    <w:rsid w:val="00404D82"/>
    <w:rsid w:val="004065C9"/>
    <w:rsid w:val="00406B48"/>
    <w:rsid w:val="00407F15"/>
    <w:rsid w:val="004102CA"/>
    <w:rsid w:val="00410582"/>
    <w:rsid w:val="00412095"/>
    <w:rsid w:val="004135D7"/>
    <w:rsid w:val="0041391C"/>
    <w:rsid w:val="0041392D"/>
    <w:rsid w:val="00414269"/>
    <w:rsid w:val="00416F0C"/>
    <w:rsid w:val="00417100"/>
    <w:rsid w:val="0041763C"/>
    <w:rsid w:val="00420862"/>
    <w:rsid w:val="00421DAD"/>
    <w:rsid w:val="00422125"/>
    <w:rsid w:val="004230B2"/>
    <w:rsid w:val="00423562"/>
    <w:rsid w:val="00423C49"/>
    <w:rsid w:val="00424CC9"/>
    <w:rsid w:val="00425A6E"/>
    <w:rsid w:val="004266AB"/>
    <w:rsid w:val="004311D2"/>
    <w:rsid w:val="00432FA2"/>
    <w:rsid w:val="00433DE4"/>
    <w:rsid w:val="00434567"/>
    <w:rsid w:val="004400CF"/>
    <w:rsid w:val="004409A6"/>
    <w:rsid w:val="00440A11"/>
    <w:rsid w:val="00442256"/>
    <w:rsid w:val="004435BD"/>
    <w:rsid w:val="00444970"/>
    <w:rsid w:val="004456D2"/>
    <w:rsid w:val="00445E51"/>
    <w:rsid w:val="004460CD"/>
    <w:rsid w:val="00446FA8"/>
    <w:rsid w:val="004479F9"/>
    <w:rsid w:val="00447A12"/>
    <w:rsid w:val="00451816"/>
    <w:rsid w:val="00451BD5"/>
    <w:rsid w:val="0045256E"/>
    <w:rsid w:val="00452679"/>
    <w:rsid w:val="00452D3F"/>
    <w:rsid w:val="00453C53"/>
    <w:rsid w:val="00455D16"/>
    <w:rsid w:val="00457485"/>
    <w:rsid w:val="004574BD"/>
    <w:rsid w:val="00460103"/>
    <w:rsid w:val="00463128"/>
    <w:rsid w:val="004639B6"/>
    <w:rsid w:val="00465160"/>
    <w:rsid w:val="00466D32"/>
    <w:rsid w:val="00466D51"/>
    <w:rsid w:val="00470069"/>
    <w:rsid w:val="00470B91"/>
    <w:rsid w:val="00470C33"/>
    <w:rsid w:val="00470DB2"/>
    <w:rsid w:val="004724B6"/>
    <w:rsid w:val="00474731"/>
    <w:rsid w:val="0047478F"/>
    <w:rsid w:val="004747BA"/>
    <w:rsid w:val="0047597C"/>
    <w:rsid w:val="00475C99"/>
    <w:rsid w:val="004764CD"/>
    <w:rsid w:val="00476E3E"/>
    <w:rsid w:val="00477BC7"/>
    <w:rsid w:val="00477D2B"/>
    <w:rsid w:val="004804A1"/>
    <w:rsid w:val="00480AB3"/>
    <w:rsid w:val="00480DEF"/>
    <w:rsid w:val="004827FF"/>
    <w:rsid w:val="0048299F"/>
    <w:rsid w:val="0048396D"/>
    <w:rsid w:val="00484773"/>
    <w:rsid w:val="00484A9A"/>
    <w:rsid w:val="00485F9F"/>
    <w:rsid w:val="00486C65"/>
    <w:rsid w:val="00491C09"/>
    <w:rsid w:val="004928C1"/>
    <w:rsid w:val="004943AD"/>
    <w:rsid w:val="00494433"/>
    <w:rsid w:val="00495661"/>
    <w:rsid w:val="004959B6"/>
    <w:rsid w:val="004959F2"/>
    <w:rsid w:val="004959FC"/>
    <w:rsid w:val="00496D9C"/>
    <w:rsid w:val="00497AEA"/>
    <w:rsid w:val="004A01B1"/>
    <w:rsid w:val="004A0334"/>
    <w:rsid w:val="004A1C0B"/>
    <w:rsid w:val="004A2A47"/>
    <w:rsid w:val="004A2D08"/>
    <w:rsid w:val="004A3904"/>
    <w:rsid w:val="004A6539"/>
    <w:rsid w:val="004B0D04"/>
    <w:rsid w:val="004B37F5"/>
    <w:rsid w:val="004B3F84"/>
    <w:rsid w:val="004B49F6"/>
    <w:rsid w:val="004B51DC"/>
    <w:rsid w:val="004B6509"/>
    <w:rsid w:val="004B762D"/>
    <w:rsid w:val="004C00DD"/>
    <w:rsid w:val="004C013C"/>
    <w:rsid w:val="004C0168"/>
    <w:rsid w:val="004C101B"/>
    <w:rsid w:val="004C283A"/>
    <w:rsid w:val="004C5482"/>
    <w:rsid w:val="004C6566"/>
    <w:rsid w:val="004C67BB"/>
    <w:rsid w:val="004C6E60"/>
    <w:rsid w:val="004D283F"/>
    <w:rsid w:val="004D3BB3"/>
    <w:rsid w:val="004D416C"/>
    <w:rsid w:val="004D4422"/>
    <w:rsid w:val="004D532C"/>
    <w:rsid w:val="004D5F3F"/>
    <w:rsid w:val="004D6607"/>
    <w:rsid w:val="004D6EDF"/>
    <w:rsid w:val="004E0AAF"/>
    <w:rsid w:val="004E16C8"/>
    <w:rsid w:val="004E1A95"/>
    <w:rsid w:val="004E25CD"/>
    <w:rsid w:val="004E37A1"/>
    <w:rsid w:val="004E3BDD"/>
    <w:rsid w:val="004E41D4"/>
    <w:rsid w:val="004E4585"/>
    <w:rsid w:val="004E478F"/>
    <w:rsid w:val="004E58F5"/>
    <w:rsid w:val="004F01B3"/>
    <w:rsid w:val="004F0D28"/>
    <w:rsid w:val="004F288E"/>
    <w:rsid w:val="004F299D"/>
    <w:rsid w:val="004F3302"/>
    <w:rsid w:val="004F3422"/>
    <w:rsid w:val="004F4536"/>
    <w:rsid w:val="004F4931"/>
    <w:rsid w:val="0050041E"/>
    <w:rsid w:val="00500438"/>
    <w:rsid w:val="00500E1E"/>
    <w:rsid w:val="00503A43"/>
    <w:rsid w:val="0050431E"/>
    <w:rsid w:val="00505015"/>
    <w:rsid w:val="00505228"/>
    <w:rsid w:val="0050544F"/>
    <w:rsid w:val="00505580"/>
    <w:rsid w:val="005068DF"/>
    <w:rsid w:val="00507BF2"/>
    <w:rsid w:val="005108F4"/>
    <w:rsid w:val="005131C4"/>
    <w:rsid w:val="00513C33"/>
    <w:rsid w:val="0051494F"/>
    <w:rsid w:val="00514F80"/>
    <w:rsid w:val="005179DF"/>
    <w:rsid w:val="005206DD"/>
    <w:rsid w:val="00521209"/>
    <w:rsid w:val="00521863"/>
    <w:rsid w:val="00522C43"/>
    <w:rsid w:val="0052340A"/>
    <w:rsid w:val="0052405F"/>
    <w:rsid w:val="0052498F"/>
    <w:rsid w:val="005302F5"/>
    <w:rsid w:val="005302F6"/>
    <w:rsid w:val="00532640"/>
    <w:rsid w:val="0053288F"/>
    <w:rsid w:val="005362D1"/>
    <w:rsid w:val="00536383"/>
    <w:rsid w:val="005374F1"/>
    <w:rsid w:val="005375DA"/>
    <w:rsid w:val="0054043A"/>
    <w:rsid w:val="0054150D"/>
    <w:rsid w:val="005417EC"/>
    <w:rsid w:val="005421C5"/>
    <w:rsid w:val="00542B95"/>
    <w:rsid w:val="00542BC3"/>
    <w:rsid w:val="00544879"/>
    <w:rsid w:val="00545AAF"/>
    <w:rsid w:val="00545E3E"/>
    <w:rsid w:val="00551457"/>
    <w:rsid w:val="00551EE6"/>
    <w:rsid w:val="00551EEF"/>
    <w:rsid w:val="00552F30"/>
    <w:rsid w:val="00553B83"/>
    <w:rsid w:val="00554CC5"/>
    <w:rsid w:val="00554EC2"/>
    <w:rsid w:val="0055647C"/>
    <w:rsid w:val="005571C4"/>
    <w:rsid w:val="00560522"/>
    <w:rsid w:val="00560895"/>
    <w:rsid w:val="00560C46"/>
    <w:rsid w:val="00560EAF"/>
    <w:rsid w:val="00560FD4"/>
    <w:rsid w:val="00561CF3"/>
    <w:rsid w:val="00561DD0"/>
    <w:rsid w:val="00565004"/>
    <w:rsid w:val="005673A1"/>
    <w:rsid w:val="00567BAB"/>
    <w:rsid w:val="0057089E"/>
    <w:rsid w:val="00570ECB"/>
    <w:rsid w:val="00571FD2"/>
    <w:rsid w:val="005722BE"/>
    <w:rsid w:val="005722D7"/>
    <w:rsid w:val="00573534"/>
    <w:rsid w:val="00573811"/>
    <w:rsid w:val="00573F75"/>
    <w:rsid w:val="00575862"/>
    <w:rsid w:val="00575F8D"/>
    <w:rsid w:val="00582228"/>
    <w:rsid w:val="00585389"/>
    <w:rsid w:val="005867DA"/>
    <w:rsid w:val="0058707B"/>
    <w:rsid w:val="005921B6"/>
    <w:rsid w:val="00592DA5"/>
    <w:rsid w:val="0059564F"/>
    <w:rsid w:val="00595AD0"/>
    <w:rsid w:val="0059682B"/>
    <w:rsid w:val="005A1AAA"/>
    <w:rsid w:val="005A1B21"/>
    <w:rsid w:val="005A2508"/>
    <w:rsid w:val="005A3A00"/>
    <w:rsid w:val="005A49E1"/>
    <w:rsid w:val="005A4DB6"/>
    <w:rsid w:val="005A4FDF"/>
    <w:rsid w:val="005A5F86"/>
    <w:rsid w:val="005A669F"/>
    <w:rsid w:val="005A67B0"/>
    <w:rsid w:val="005A7FD0"/>
    <w:rsid w:val="005B0DBA"/>
    <w:rsid w:val="005B133A"/>
    <w:rsid w:val="005B1F27"/>
    <w:rsid w:val="005B4D6A"/>
    <w:rsid w:val="005B583A"/>
    <w:rsid w:val="005B64C1"/>
    <w:rsid w:val="005B7EBE"/>
    <w:rsid w:val="005C306E"/>
    <w:rsid w:val="005C3623"/>
    <w:rsid w:val="005C4FB7"/>
    <w:rsid w:val="005C50C3"/>
    <w:rsid w:val="005C5105"/>
    <w:rsid w:val="005C70D9"/>
    <w:rsid w:val="005C7552"/>
    <w:rsid w:val="005D0A2A"/>
    <w:rsid w:val="005D5207"/>
    <w:rsid w:val="005D55E1"/>
    <w:rsid w:val="005D5C5D"/>
    <w:rsid w:val="005D675D"/>
    <w:rsid w:val="005D6BCA"/>
    <w:rsid w:val="005D6E5C"/>
    <w:rsid w:val="005D76AB"/>
    <w:rsid w:val="005E10E5"/>
    <w:rsid w:val="005E1283"/>
    <w:rsid w:val="005E183E"/>
    <w:rsid w:val="005E2A08"/>
    <w:rsid w:val="005E3A3F"/>
    <w:rsid w:val="005E3F1C"/>
    <w:rsid w:val="005E7EEC"/>
    <w:rsid w:val="005F0938"/>
    <w:rsid w:val="005F1E17"/>
    <w:rsid w:val="005F2CC3"/>
    <w:rsid w:val="005F2D32"/>
    <w:rsid w:val="005F3138"/>
    <w:rsid w:val="005F380C"/>
    <w:rsid w:val="005F42FE"/>
    <w:rsid w:val="00600011"/>
    <w:rsid w:val="0060015E"/>
    <w:rsid w:val="00600262"/>
    <w:rsid w:val="006006F7"/>
    <w:rsid w:val="00601B72"/>
    <w:rsid w:val="006024BA"/>
    <w:rsid w:val="00603B48"/>
    <w:rsid w:val="00604421"/>
    <w:rsid w:val="0060788D"/>
    <w:rsid w:val="006079C4"/>
    <w:rsid w:val="00607E28"/>
    <w:rsid w:val="00611FE5"/>
    <w:rsid w:val="00612064"/>
    <w:rsid w:val="00612AA7"/>
    <w:rsid w:val="00612E84"/>
    <w:rsid w:val="00615466"/>
    <w:rsid w:val="0061633F"/>
    <w:rsid w:val="006208A5"/>
    <w:rsid w:val="0062125E"/>
    <w:rsid w:val="00621D1F"/>
    <w:rsid w:val="00622042"/>
    <w:rsid w:val="00622C8E"/>
    <w:rsid w:val="006233A8"/>
    <w:rsid w:val="00624490"/>
    <w:rsid w:val="006257A9"/>
    <w:rsid w:val="0062598D"/>
    <w:rsid w:val="00626494"/>
    <w:rsid w:val="0062692E"/>
    <w:rsid w:val="0062737E"/>
    <w:rsid w:val="00627F67"/>
    <w:rsid w:val="006319DE"/>
    <w:rsid w:val="00632385"/>
    <w:rsid w:val="0063459E"/>
    <w:rsid w:val="00634AD7"/>
    <w:rsid w:val="00634C0D"/>
    <w:rsid w:val="00635142"/>
    <w:rsid w:val="00635CB3"/>
    <w:rsid w:val="00636544"/>
    <w:rsid w:val="00636E50"/>
    <w:rsid w:val="0063713C"/>
    <w:rsid w:val="00637493"/>
    <w:rsid w:val="0064053E"/>
    <w:rsid w:val="00640BF2"/>
    <w:rsid w:val="00641369"/>
    <w:rsid w:val="00641BAC"/>
    <w:rsid w:val="00644882"/>
    <w:rsid w:val="00645A0B"/>
    <w:rsid w:val="00647005"/>
    <w:rsid w:val="0064702F"/>
    <w:rsid w:val="00647CB9"/>
    <w:rsid w:val="00650032"/>
    <w:rsid w:val="00653374"/>
    <w:rsid w:val="00653900"/>
    <w:rsid w:val="00655BEC"/>
    <w:rsid w:val="0065626C"/>
    <w:rsid w:val="00657521"/>
    <w:rsid w:val="006615AB"/>
    <w:rsid w:val="006617A3"/>
    <w:rsid w:val="00665214"/>
    <w:rsid w:val="006666BA"/>
    <w:rsid w:val="00672BD0"/>
    <w:rsid w:val="00673CB5"/>
    <w:rsid w:val="00674103"/>
    <w:rsid w:val="00676007"/>
    <w:rsid w:val="006779D4"/>
    <w:rsid w:val="00677B80"/>
    <w:rsid w:val="006805F3"/>
    <w:rsid w:val="006817DF"/>
    <w:rsid w:val="006818D7"/>
    <w:rsid w:val="00682170"/>
    <w:rsid w:val="00687CBA"/>
    <w:rsid w:val="00690B0F"/>
    <w:rsid w:val="00690E01"/>
    <w:rsid w:val="0069117F"/>
    <w:rsid w:val="0069141F"/>
    <w:rsid w:val="006919CB"/>
    <w:rsid w:val="00694359"/>
    <w:rsid w:val="006945A7"/>
    <w:rsid w:val="006951A3"/>
    <w:rsid w:val="00695A3D"/>
    <w:rsid w:val="0069602D"/>
    <w:rsid w:val="006969CF"/>
    <w:rsid w:val="00697FB0"/>
    <w:rsid w:val="006A0978"/>
    <w:rsid w:val="006A171F"/>
    <w:rsid w:val="006A1DE0"/>
    <w:rsid w:val="006A25F6"/>
    <w:rsid w:val="006A2AF6"/>
    <w:rsid w:val="006A599B"/>
    <w:rsid w:val="006A5F2B"/>
    <w:rsid w:val="006A7702"/>
    <w:rsid w:val="006A7853"/>
    <w:rsid w:val="006A7EDA"/>
    <w:rsid w:val="006B1112"/>
    <w:rsid w:val="006B193A"/>
    <w:rsid w:val="006B23A9"/>
    <w:rsid w:val="006B2CEB"/>
    <w:rsid w:val="006B3F79"/>
    <w:rsid w:val="006B41E7"/>
    <w:rsid w:val="006B4E8F"/>
    <w:rsid w:val="006B6584"/>
    <w:rsid w:val="006C2BEB"/>
    <w:rsid w:val="006C316C"/>
    <w:rsid w:val="006C3574"/>
    <w:rsid w:val="006C3F1D"/>
    <w:rsid w:val="006C4114"/>
    <w:rsid w:val="006C506E"/>
    <w:rsid w:val="006C59FB"/>
    <w:rsid w:val="006C69CF"/>
    <w:rsid w:val="006C709D"/>
    <w:rsid w:val="006C7A4B"/>
    <w:rsid w:val="006C7BED"/>
    <w:rsid w:val="006D0540"/>
    <w:rsid w:val="006D24CE"/>
    <w:rsid w:val="006D2ABB"/>
    <w:rsid w:val="006D4558"/>
    <w:rsid w:val="006D510B"/>
    <w:rsid w:val="006D7F09"/>
    <w:rsid w:val="006E12E0"/>
    <w:rsid w:val="006E1328"/>
    <w:rsid w:val="006E1D7D"/>
    <w:rsid w:val="006E24A4"/>
    <w:rsid w:val="006E2FB6"/>
    <w:rsid w:val="006E36DA"/>
    <w:rsid w:val="006E3946"/>
    <w:rsid w:val="006E3D43"/>
    <w:rsid w:val="006E4A70"/>
    <w:rsid w:val="006E58B7"/>
    <w:rsid w:val="006E638B"/>
    <w:rsid w:val="006E6713"/>
    <w:rsid w:val="006F1053"/>
    <w:rsid w:val="006F10E9"/>
    <w:rsid w:val="006F56B9"/>
    <w:rsid w:val="006F5B1B"/>
    <w:rsid w:val="006F5BA2"/>
    <w:rsid w:val="006F5DBB"/>
    <w:rsid w:val="006F600E"/>
    <w:rsid w:val="007020DA"/>
    <w:rsid w:val="007027FB"/>
    <w:rsid w:val="00702F17"/>
    <w:rsid w:val="007035A7"/>
    <w:rsid w:val="00704ACD"/>
    <w:rsid w:val="00705524"/>
    <w:rsid w:val="00707518"/>
    <w:rsid w:val="007117C7"/>
    <w:rsid w:val="007125DE"/>
    <w:rsid w:val="00712CE3"/>
    <w:rsid w:val="007136A5"/>
    <w:rsid w:val="007136F5"/>
    <w:rsid w:val="00714002"/>
    <w:rsid w:val="00714CF6"/>
    <w:rsid w:val="0071588B"/>
    <w:rsid w:val="00716797"/>
    <w:rsid w:val="00717BDB"/>
    <w:rsid w:val="00717D5A"/>
    <w:rsid w:val="0072093D"/>
    <w:rsid w:val="0072177E"/>
    <w:rsid w:val="00722575"/>
    <w:rsid w:val="00722A05"/>
    <w:rsid w:val="007237D4"/>
    <w:rsid w:val="0072482B"/>
    <w:rsid w:val="007258F2"/>
    <w:rsid w:val="00727798"/>
    <w:rsid w:val="00727A87"/>
    <w:rsid w:val="00727ABE"/>
    <w:rsid w:val="007300D4"/>
    <w:rsid w:val="0073157A"/>
    <w:rsid w:val="0073400D"/>
    <w:rsid w:val="00735C17"/>
    <w:rsid w:val="00735F48"/>
    <w:rsid w:val="00741059"/>
    <w:rsid w:val="0074128C"/>
    <w:rsid w:val="0074157E"/>
    <w:rsid w:val="00741BF0"/>
    <w:rsid w:val="00744DEC"/>
    <w:rsid w:val="007451B0"/>
    <w:rsid w:val="007458AF"/>
    <w:rsid w:val="00745B08"/>
    <w:rsid w:val="0075219F"/>
    <w:rsid w:val="00752C96"/>
    <w:rsid w:val="007551DB"/>
    <w:rsid w:val="00757B19"/>
    <w:rsid w:val="00761736"/>
    <w:rsid w:val="007621B8"/>
    <w:rsid w:val="00762341"/>
    <w:rsid w:val="007636F5"/>
    <w:rsid w:val="0076449B"/>
    <w:rsid w:val="0076456C"/>
    <w:rsid w:val="00764A2C"/>
    <w:rsid w:val="00764FD2"/>
    <w:rsid w:val="00765722"/>
    <w:rsid w:val="00765C38"/>
    <w:rsid w:val="00767476"/>
    <w:rsid w:val="00771329"/>
    <w:rsid w:val="007724FE"/>
    <w:rsid w:val="00772702"/>
    <w:rsid w:val="00772953"/>
    <w:rsid w:val="007737ED"/>
    <w:rsid w:val="00774FED"/>
    <w:rsid w:val="00776B12"/>
    <w:rsid w:val="00777E9C"/>
    <w:rsid w:val="00780785"/>
    <w:rsid w:val="00780E6C"/>
    <w:rsid w:val="00780F33"/>
    <w:rsid w:val="007831AE"/>
    <w:rsid w:val="00783E74"/>
    <w:rsid w:val="00783FD0"/>
    <w:rsid w:val="0078442B"/>
    <w:rsid w:val="00784464"/>
    <w:rsid w:val="00785A13"/>
    <w:rsid w:val="0078763F"/>
    <w:rsid w:val="007876DC"/>
    <w:rsid w:val="00787DBE"/>
    <w:rsid w:val="00790AB7"/>
    <w:rsid w:val="0079104B"/>
    <w:rsid w:val="00791DD9"/>
    <w:rsid w:val="007933A5"/>
    <w:rsid w:val="00793C59"/>
    <w:rsid w:val="007953C6"/>
    <w:rsid w:val="007A065B"/>
    <w:rsid w:val="007A0CF1"/>
    <w:rsid w:val="007A2650"/>
    <w:rsid w:val="007A2D4A"/>
    <w:rsid w:val="007A2F2A"/>
    <w:rsid w:val="007A5568"/>
    <w:rsid w:val="007A6EBE"/>
    <w:rsid w:val="007A7E28"/>
    <w:rsid w:val="007B0819"/>
    <w:rsid w:val="007B1467"/>
    <w:rsid w:val="007B1A2C"/>
    <w:rsid w:val="007B3E75"/>
    <w:rsid w:val="007B3EDA"/>
    <w:rsid w:val="007B46CA"/>
    <w:rsid w:val="007B68C2"/>
    <w:rsid w:val="007B6C07"/>
    <w:rsid w:val="007B7D00"/>
    <w:rsid w:val="007C2D2D"/>
    <w:rsid w:val="007C2E14"/>
    <w:rsid w:val="007C2E59"/>
    <w:rsid w:val="007C3200"/>
    <w:rsid w:val="007C3A1C"/>
    <w:rsid w:val="007C3AD0"/>
    <w:rsid w:val="007C3E5E"/>
    <w:rsid w:val="007C4D46"/>
    <w:rsid w:val="007C4E36"/>
    <w:rsid w:val="007C72B0"/>
    <w:rsid w:val="007C7F0F"/>
    <w:rsid w:val="007D013B"/>
    <w:rsid w:val="007D02FA"/>
    <w:rsid w:val="007D069B"/>
    <w:rsid w:val="007D0B0E"/>
    <w:rsid w:val="007D16E4"/>
    <w:rsid w:val="007D1C81"/>
    <w:rsid w:val="007D1DE3"/>
    <w:rsid w:val="007D39D8"/>
    <w:rsid w:val="007D3FE5"/>
    <w:rsid w:val="007D4370"/>
    <w:rsid w:val="007D503E"/>
    <w:rsid w:val="007D649F"/>
    <w:rsid w:val="007D67D8"/>
    <w:rsid w:val="007D7BA1"/>
    <w:rsid w:val="007E1982"/>
    <w:rsid w:val="007E19B9"/>
    <w:rsid w:val="007E2126"/>
    <w:rsid w:val="007E2AFF"/>
    <w:rsid w:val="007E3820"/>
    <w:rsid w:val="007E3971"/>
    <w:rsid w:val="007E4D97"/>
    <w:rsid w:val="007E554C"/>
    <w:rsid w:val="007E6435"/>
    <w:rsid w:val="007E6871"/>
    <w:rsid w:val="007E6C38"/>
    <w:rsid w:val="007E71D1"/>
    <w:rsid w:val="007E7A64"/>
    <w:rsid w:val="007F018C"/>
    <w:rsid w:val="007F13A8"/>
    <w:rsid w:val="007F1DA3"/>
    <w:rsid w:val="007F3A9E"/>
    <w:rsid w:val="007F3D00"/>
    <w:rsid w:val="007F4280"/>
    <w:rsid w:val="007F4B81"/>
    <w:rsid w:val="007F5730"/>
    <w:rsid w:val="007F64DF"/>
    <w:rsid w:val="007F663D"/>
    <w:rsid w:val="007F7A3E"/>
    <w:rsid w:val="0080068D"/>
    <w:rsid w:val="00800A36"/>
    <w:rsid w:val="00800AA7"/>
    <w:rsid w:val="00800E96"/>
    <w:rsid w:val="0080476F"/>
    <w:rsid w:val="00804A4C"/>
    <w:rsid w:val="00804C96"/>
    <w:rsid w:val="00804F7D"/>
    <w:rsid w:val="00805256"/>
    <w:rsid w:val="008105E0"/>
    <w:rsid w:val="008106B5"/>
    <w:rsid w:val="00811491"/>
    <w:rsid w:val="008120A9"/>
    <w:rsid w:val="00812CAD"/>
    <w:rsid w:val="008147A5"/>
    <w:rsid w:val="00816726"/>
    <w:rsid w:val="00817861"/>
    <w:rsid w:val="00817A79"/>
    <w:rsid w:val="008202D1"/>
    <w:rsid w:val="008234AD"/>
    <w:rsid w:val="00823EFF"/>
    <w:rsid w:val="00825926"/>
    <w:rsid w:val="00826113"/>
    <w:rsid w:val="00826F43"/>
    <w:rsid w:val="00827538"/>
    <w:rsid w:val="00827839"/>
    <w:rsid w:val="00827D14"/>
    <w:rsid w:val="0083133F"/>
    <w:rsid w:val="008325CE"/>
    <w:rsid w:val="00833566"/>
    <w:rsid w:val="008335C1"/>
    <w:rsid w:val="008343D1"/>
    <w:rsid w:val="00835C29"/>
    <w:rsid w:val="00837532"/>
    <w:rsid w:val="008401CD"/>
    <w:rsid w:val="00840C20"/>
    <w:rsid w:val="008417D8"/>
    <w:rsid w:val="00841CCF"/>
    <w:rsid w:val="00842DF1"/>
    <w:rsid w:val="00844F4C"/>
    <w:rsid w:val="00845E91"/>
    <w:rsid w:val="008514DF"/>
    <w:rsid w:val="008517B1"/>
    <w:rsid w:val="0085187D"/>
    <w:rsid w:val="0085288C"/>
    <w:rsid w:val="008536EA"/>
    <w:rsid w:val="00853CE7"/>
    <w:rsid w:val="00854CEB"/>
    <w:rsid w:val="00857540"/>
    <w:rsid w:val="008615D8"/>
    <w:rsid w:val="00861C5B"/>
    <w:rsid w:val="0086222B"/>
    <w:rsid w:val="00862791"/>
    <w:rsid w:val="00862865"/>
    <w:rsid w:val="008631F7"/>
    <w:rsid w:val="00865BA2"/>
    <w:rsid w:val="00865E14"/>
    <w:rsid w:val="00866C3C"/>
    <w:rsid w:val="00866EC4"/>
    <w:rsid w:val="00872860"/>
    <w:rsid w:val="00873212"/>
    <w:rsid w:val="00873FEF"/>
    <w:rsid w:val="00874D34"/>
    <w:rsid w:val="008751FC"/>
    <w:rsid w:val="0087575C"/>
    <w:rsid w:val="00875A25"/>
    <w:rsid w:val="0087745A"/>
    <w:rsid w:val="00877643"/>
    <w:rsid w:val="008808B5"/>
    <w:rsid w:val="008816B8"/>
    <w:rsid w:val="008821DA"/>
    <w:rsid w:val="008832BC"/>
    <w:rsid w:val="0088342E"/>
    <w:rsid w:val="00884C13"/>
    <w:rsid w:val="00884D19"/>
    <w:rsid w:val="008856F2"/>
    <w:rsid w:val="00885F6D"/>
    <w:rsid w:val="008903BB"/>
    <w:rsid w:val="00890CB6"/>
    <w:rsid w:val="00893B29"/>
    <w:rsid w:val="008949D3"/>
    <w:rsid w:val="00894A3E"/>
    <w:rsid w:val="00895628"/>
    <w:rsid w:val="00896313"/>
    <w:rsid w:val="008A1E67"/>
    <w:rsid w:val="008A1EB3"/>
    <w:rsid w:val="008A1F73"/>
    <w:rsid w:val="008A2E49"/>
    <w:rsid w:val="008A38D8"/>
    <w:rsid w:val="008A51AA"/>
    <w:rsid w:val="008A51F6"/>
    <w:rsid w:val="008A5587"/>
    <w:rsid w:val="008A5758"/>
    <w:rsid w:val="008A7B54"/>
    <w:rsid w:val="008B0B0D"/>
    <w:rsid w:val="008B16D2"/>
    <w:rsid w:val="008B1743"/>
    <w:rsid w:val="008B39FB"/>
    <w:rsid w:val="008B4059"/>
    <w:rsid w:val="008B4604"/>
    <w:rsid w:val="008B5AFF"/>
    <w:rsid w:val="008B65B3"/>
    <w:rsid w:val="008B6A72"/>
    <w:rsid w:val="008B6BE5"/>
    <w:rsid w:val="008C0EE1"/>
    <w:rsid w:val="008C15AD"/>
    <w:rsid w:val="008C2E12"/>
    <w:rsid w:val="008C3706"/>
    <w:rsid w:val="008C393A"/>
    <w:rsid w:val="008C5838"/>
    <w:rsid w:val="008C58B6"/>
    <w:rsid w:val="008D1036"/>
    <w:rsid w:val="008D121E"/>
    <w:rsid w:val="008D123C"/>
    <w:rsid w:val="008D2ABE"/>
    <w:rsid w:val="008D3A05"/>
    <w:rsid w:val="008D44AC"/>
    <w:rsid w:val="008D4767"/>
    <w:rsid w:val="008E26C1"/>
    <w:rsid w:val="008E2965"/>
    <w:rsid w:val="008E594A"/>
    <w:rsid w:val="008E5F87"/>
    <w:rsid w:val="008F13AA"/>
    <w:rsid w:val="008F236D"/>
    <w:rsid w:val="008F2938"/>
    <w:rsid w:val="008F3C0A"/>
    <w:rsid w:val="008F3E8A"/>
    <w:rsid w:val="008F5DE2"/>
    <w:rsid w:val="008F5F4A"/>
    <w:rsid w:val="008F7B0C"/>
    <w:rsid w:val="0090010E"/>
    <w:rsid w:val="00900B5E"/>
    <w:rsid w:val="00900BAD"/>
    <w:rsid w:val="00901106"/>
    <w:rsid w:val="009025E1"/>
    <w:rsid w:val="0090280E"/>
    <w:rsid w:val="00902E02"/>
    <w:rsid w:val="00903A6E"/>
    <w:rsid w:val="00903CB6"/>
    <w:rsid w:val="00903D38"/>
    <w:rsid w:val="009053E7"/>
    <w:rsid w:val="00905D1C"/>
    <w:rsid w:val="00906353"/>
    <w:rsid w:val="00906943"/>
    <w:rsid w:val="00906F0C"/>
    <w:rsid w:val="00907B83"/>
    <w:rsid w:val="009136C5"/>
    <w:rsid w:val="00914B7D"/>
    <w:rsid w:val="00914EDB"/>
    <w:rsid w:val="009169FA"/>
    <w:rsid w:val="00917C2C"/>
    <w:rsid w:val="00920297"/>
    <w:rsid w:val="0092052B"/>
    <w:rsid w:val="00921999"/>
    <w:rsid w:val="0092426F"/>
    <w:rsid w:val="00924443"/>
    <w:rsid w:val="00924CC1"/>
    <w:rsid w:val="00925A5C"/>
    <w:rsid w:val="00925B84"/>
    <w:rsid w:val="00926171"/>
    <w:rsid w:val="00927567"/>
    <w:rsid w:val="0093115D"/>
    <w:rsid w:val="00932AFB"/>
    <w:rsid w:val="009333C3"/>
    <w:rsid w:val="009339C0"/>
    <w:rsid w:val="00934A57"/>
    <w:rsid w:val="00935CD1"/>
    <w:rsid w:val="0093622A"/>
    <w:rsid w:val="009365DB"/>
    <w:rsid w:val="00936832"/>
    <w:rsid w:val="009379C7"/>
    <w:rsid w:val="00941959"/>
    <w:rsid w:val="00942481"/>
    <w:rsid w:val="009427DE"/>
    <w:rsid w:val="0094289E"/>
    <w:rsid w:val="00943645"/>
    <w:rsid w:val="00944D17"/>
    <w:rsid w:val="00946344"/>
    <w:rsid w:val="009474E0"/>
    <w:rsid w:val="009506C8"/>
    <w:rsid w:val="00950934"/>
    <w:rsid w:val="00950FA9"/>
    <w:rsid w:val="00951946"/>
    <w:rsid w:val="00952339"/>
    <w:rsid w:val="00954579"/>
    <w:rsid w:val="00954B31"/>
    <w:rsid w:val="00955575"/>
    <w:rsid w:val="00956A8A"/>
    <w:rsid w:val="0095764B"/>
    <w:rsid w:val="00957827"/>
    <w:rsid w:val="00960A4F"/>
    <w:rsid w:val="00961F28"/>
    <w:rsid w:val="009620F8"/>
    <w:rsid w:val="00962E6F"/>
    <w:rsid w:val="0096678B"/>
    <w:rsid w:val="00967290"/>
    <w:rsid w:val="00967BCB"/>
    <w:rsid w:val="0097041F"/>
    <w:rsid w:val="00971431"/>
    <w:rsid w:val="0097525D"/>
    <w:rsid w:val="00975730"/>
    <w:rsid w:val="009767A0"/>
    <w:rsid w:val="00976B29"/>
    <w:rsid w:val="009770A5"/>
    <w:rsid w:val="009807E3"/>
    <w:rsid w:val="009818CC"/>
    <w:rsid w:val="009822DC"/>
    <w:rsid w:val="00983433"/>
    <w:rsid w:val="009838A6"/>
    <w:rsid w:val="00985287"/>
    <w:rsid w:val="0098549B"/>
    <w:rsid w:val="00986786"/>
    <w:rsid w:val="009868A8"/>
    <w:rsid w:val="00987A3E"/>
    <w:rsid w:val="00991535"/>
    <w:rsid w:val="00991F0E"/>
    <w:rsid w:val="00993207"/>
    <w:rsid w:val="00993838"/>
    <w:rsid w:val="0099417C"/>
    <w:rsid w:val="0099446D"/>
    <w:rsid w:val="00995176"/>
    <w:rsid w:val="0099752A"/>
    <w:rsid w:val="00997CF3"/>
    <w:rsid w:val="009A0DE9"/>
    <w:rsid w:val="009A3CA8"/>
    <w:rsid w:val="009A4179"/>
    <w:rsid w:val="009A63E6"/>
    <w:rsid w:val="009A6912"/>
    <w:rsid w:val="009A6BB1"/>
    <w:rsid w:val="009A7543"/>
    <w:rsid w:val="009A776A"/>
    <w:rsid w:val="009B0798"/>
    <w:rsid w:val="009B29B0"/>
    <w:rsid w:val="009B2E37"/>
    <w:rsid w:val="009B3841"/>
    <w:rsid w:val="009B5992"/>
    <w:rsid w:val="009B65B1"/>
    <w:rsid w:val="009B66E8"/>
    <w:rsid w:val="009B6DBD"/>
    <w:rsid w:val="009B7BD8"/>
    <w:rsid w:val="009B7F67"/>
    <w:rsid w:val="009C07BB"/>
    <w:rsid w:val="009C0CB2"/>
    <w:rsid w:val="009C2C5B"/>
    <w:rsid w:val="009C387C"/>
    <w:rsid w:val="009C4D9C"/>
    <w:rsid w:val="009C5B04"/>
    <w:rsid w:val="009C6466"/>
    <w:rsid w:val="009C70DA"/>
    <w:rsid w:val="009D04A4"/>
    <w:rsid w:val="009D15F1"/>
    <w:rsid w:val="009D1DA3"/>
    <w:rsid w:val="009D38A2"/>
    <w:rsid w:val="009D44D0"/>
    <w:rsid w:val="009E07A3"/>
    <w:rsid w:val="009E0D21"/>
    <w:rsid w:val="009E0D65"/>
    <w:rsid w:val="009E1BAE"/>
    <w:rsid w:val="009E37BD"/>
    <w:rsid w:val="009E482F"/>
    <w:rsid w:val="009E4ABC"/>
    <w:rsid w:val="009E5347"/>
    <w:rsid w:val="009E563E"/>
    <w:rsid w:val="009E57C3"/>
    <w:rsid w:val="009E5E9C"/>
    <w:rsid w:val="009F0322"/>
    <w:rsid w:val="009F0378"/>
    <w:rsid w:val="009F07CF"/>
    <w:rsid w:val="009F123F"/>
    <w:rsid w:val="009F3023"/>
    <w:rsid w:val="009F3F0A"/>
    <w:rsid w:val="009F4DD9"/>
    <w:rsid w:val="009F6E5D"/>
    <w:rsid w:val="009F71BC"/>
    <w:rsid w:val="009F7975"/>
    <w:rsid w:val="009F7A9D"/>
    <w:rsid w:val="00A01777"/>
    <w:rsid w:val="00A02F25"/>
    <w:rsid w:val="00A0323C"/>
    <w:rsid w:val="00A03BC1"/>
    <w:rsid w:val="00A04113"/>
    <w:rsid w:val="00A05D78"/>
    <w:rsid w:val="00A06429"/>
    <w:rsid w:val="00A07404"/>
    <w:rsid w:val="00A1329C"/>
    <w:rsid w:val="00A13960"/>
    <w:rsid w:val="00A13F85"/>
    <w:rsid w:val="00A1495A"/>
    <w:rsid w:val="00A166FD"/>
    <w:rsid w:val="00A169DA"/>
    <w:rsid w:val="00A17411"/>
    <w:rsid w:val="00A17D8C"/>
    <w:rsid w:val="00A17F49"/>
    <w:rsid w:val="00A221B8"/>
    <w:rsid w:val="00A222FA"/>
    <w:rsid w:val="00A224C6"/>
    <w:rsid w:val="00A2369F"/>
    <w:rsid w:val="00A2373F"/>
    <w:rsid w:val="00A2435B"/>
    <w:rsid w:val="00A24DEC"/>
    <w:rsid w:val="00A2520F"/>
    <w:rsid w:val="00A268BD"/>
    <w:rsid w:val="00A300F6"/>
    <w:rsid w:val="00A30537"/>
    <w:rsid w:val="00A307C0"/>
    <w:rsid w:val="00A317AB"/>
    <w:rsid w:val="00A32CF7"/>
    <w:rsid w:val="00A33E9E"/>
    <w:rsid w:val="00A34281"/>
    <w:rsid w:val="00A35DC7"/>
    <w:rsid w:val="00A369E8"/>
    <w:rsid w:val="00A36C82"/>
    <w:rsid w:val="00A403BB"/>
    <w:rsid w:val="00A41199"/>
    <w:rsid w:val="00A41B81"/>
    <w:rsid w:val="00A4239A"/>
    <w:rsid w:val="00A42649"/>
    <w:rsid w:val="00A431EE"/>
    <w:rsid w:val="00A45269"/>
    <w:rsid w:val="00A45A44"/>
    <w:rsid w:val="00A47001"/>
    <w:rsid w:val="00A47656"/>
    <w:rsid w:val="00A504D0"/>
    <w:rsid w:val="00A50A41"/>
    <w:rsid w:val="00A510ED"/>
    <w:rsid w:val="00A520BD"/>
    <w:rsid w:val="00A52100"/>
    <w:rsid w:val="00A52DFE"/>
    <w:rsid w:val="00A530FB"/>
    <w:rsid w:val="00A541C2"/>
    <w:rsid w:val="00A547E7"/>
    <w:rsid w:val="00A566D8"/>
    <w:rsid w:val="00A5727A"/>
    <w:rsid w:val="00A6023D"/>
    <w:rsid w:val="00A6256A"/>
    <w:rsid w:val="00A627D7"/>
    <w:rsid w:val="00A629FA"/>
    <w:rsid w:val="00A644AD"/>
    <w:rsid w:val="00A64601"/>
    <w:rsid w:val="00A655FC"/>
    <w:rsid w:val="00A65D6B"/>
    <w:rsid w:val="00A65FD8"/>
    <w:rsid w:val="00A67744"/>
    <w:rsid w:val="00A7135E"/>
    <w:rsid w:val="00A72B9E"/>
    <w:rsid w:val="00A73836"/>
    <w:rsid w:val="00A73EFB"/>
    <w:rsid w:val="00A75046"/>
    <w:rsid w:val="00A75A13"/>
    <w:rsid w:val="00A7609D"/>
    <w:rsid w:val="00A76431"/>
    <w:rsid w:val="00A76556"/>
    <w:rsid w:val="00A77D6D"/>
    <w:rsid w:val="00A80160"/>
    <w:rsid w:val="00A80577"/>
    <w:rsid w:val="00A8120A"/>
    <w:rsid w:val="00A8448D"/>
    <w:rsid w:val="00A844E7"/>
    <w:rsid w:val="00A84F16"/>
    <w:rsid w:val="00A904D4"/>
    <w:rsid w:val="00A91007"/>
    <w:rsid w:val="00A91976"/>
    <w:rsid w:val="00A91F8C"/>
    <w:rsid w:val="00A9242E"/>
    <w:rsid w:val="00A93FEA"/>
    <w:rsid w:val="00A9454F"/>
    <w:rsid w:val="00A97D9D"/>
    <w:rsid w:val="00AA00EC"/>
    <w:rsid w:val="00AA1106"/>
    <w:rsid w:val="00AA21AD"/>
    <w:rsid w:val="00AA3196"/>
    <w:rsid w:val="00AA35F6"/>
    <w:rsid w:val="00AA4733"/>
    <w:rsid w:val="00AA79B4"/>
    <w:rsid w:val="00AA7B57"/>
    <w:rsid w:val="00AB12B9"/>
    <w:rsid w:val="00AB1524"/>
    <w:rsid w:val="00AB16DB"/>
    <w:rsid w:val="00AB2035"/>
    <w:rsid w:val="00AB2488"/>
    <w:rsid w:val="00AB283B"/>
    <w:rsid w:val="00AB2CEA"/>
    <w:rsid w:val="00AB3AAD"/>
    <w:rsid w:val="00AB4181"/>
    <w:rsid w:val="00AB58C1"/>
    <w:rsid w:val="00AB591A"/>
    <w:rsid w:val="00AB5FA1"/>
    <w:rsid w:val="00AB687F"/>
    <w:rsid w:val="00AC1890"/>
    <w:rsid w:val="00AC320F"/>
    <w:rsid w:val="00AC468F"/>
    <w:rsid w:val="00AC4C2E"/>
    <w:rsid w:val="00AC5393"/>
    <w:rsid w:val="00AD021C"/>
    <w:rsid w:val="00AD07E9"/>
    <w:rsid w:val="00AD11C0"/>
    <w:rsid w:val="00AD34B9"/>
    <w:rsid w:val="00AD3A65"/>
    <w:rsid w:val="00AD3D86"/>
    <w:rsid w:val="00AD4BD2"/>
    <w:rsid w:val="00AD4D42"/>
    <w:rsid w:val="00AD5AFD"/>
    <w:rsid w:val="00AD6741"/>
    <w:rsid w:val="00AE13FE"/>
    <w:rsid w:val="00AE1F8A"/>
    <w:rsid w:val="00AE3856"/>
    <w:rsid w:val="00AE3FD5"/>
    <w:rsid w:val="00AE6F07"/>
    <w:rsid w:val="00AF1D90"/>
    <w:rsid w:val="00AF3104"/>
    <w:rsid w:val="00AF5FDA"/>
    <w:rsid w:val="00AF6E80"/>
    <w:rsid w:val="00AF777A"/>
    <w:rsid w:val="00B00705"/>
    <w:rsid w:val="00B0104F"/>
    <w:rsid w:val="00B011E9"/>
    <w:rsid w:val="00B017F0"/>
    <w:rsid w:val="00B02B19"/>
    <w:rsid w:val="00B05749"/>
    <w:rsid w:val="00B062F2"/>
    <w:rsid w:val="00B06F6E"/>
    <w:rsid w:val="00B07A5A"/>
    <w:rsid w:val="00B07BC0"/>
    <w:rsid w:val="00B07F31"/>
    <w:rsid w:val="00B10585"/>
    <w:rsid w:val="00B10C44"/>
    <w:rsid w:val="00B12A16"/>
    <w:rsid w:val="00B1396E"/>
    <w:rsid w:val="00B1510B"/>
    <w:rsid w:val="00B15AF8"/>
    <w:rsid w:val="00B172E6"/>
    <w:rsid w:val="00B20434"/>
    <w:rsid w:val="00B204D2"/>
    <w:rsid w:val="00B222EE"/>
    <w:rsid w:val="00B22AEA"/>
    <w:rsid w:val="00B23158"/>
    <w:rsid w:val="00B24269"/>
    <w:rsid w:val="00B249DD"/>
    <w:rsid w:val="00B25561"/>
    <w:rsid w:val="00B256E6"/>
    <w:rsid w:val="00B25A7A"/>
    <w:rsid w:val="00B25D24"/>
    <w:rsid w:val="00B26096"/>
    <w:rsid w:val="00B267A2"/>
    <w:rsid w:val="00B27966"/>
    <w:rsid w:val="00B27C11"/>
    <w:rsid w:val="00B31F5F"/>
    <w:rsid w:val="00B32B27"/>
    <w:rsid w:val="00B3345A"/>
    <w:rsid w:val="00B34D02"/>
    <w:rsid w:val="00B357BF"/>
    <w:rsid w:val="00B36813"/>
    <w:rsid w:val="00B37BB0"/>
    <w:rsid w:val="00B37CEC"/>
    <w:rsid w:val="00B4145F"/>
    <w:rsid w:val="00B41580"/>
    <w:rsid w:val="00B43AEF"/>
    <w:rsid w:val="00B44060"/>
    <w:rsid w:val="00B4450F"/>
    <w:rsid w:val="00B45B5F"/>
    <w:rsid w:val="00B47301"/>
    <w:rsid w:val="00B475D5"/>
    <w:rsid w:val="00B51034"/>
    <w:rsid w:val="00B5170B"/>
    <w:rsid w:val="00B5180E"/>
    <w:rsid w:val="00B53332"/>
    <w:rsid w:val="00B5479A"/>
    <w:rsid w:val="00B56204"/>
    <w:rsid w:val="00B56E61"/>
    <w:rsid w:val="00B6055F"/>
    <w:rsid w:val="00B615F3"/>
    <w:rsid w:val="00B61727"/>
    <w:rsid w:val="00B62B39"/>
    <w:rsid w:val="00B62D5B"/>
    <w:rsid w:val="00B6527A"/>
    <w:rsid w:val="00B65EE5"/>
    <w:rsid w:val="00B721D8"/>
    <w:rsid w:val="00B72FC7"/>
    <w:rsid w:val="00B7519D"/>
    <w:rsid w:val="00B75241"/>
    <w:rsid w:val="00B75ADF"/>
    <w:rsid w:val="00B767E8"/>
    <w:rsid w:val="00B76B22"/>
    <w:rsid w:val="00B76C12"/>
    <w:rsid w:val="00B776FC"/>
    <w:rsid w:val="00B8058B"/>
    <w:rsid w:val="00B815C4"/>
    <w:rsid w:val="00B82E78"/>
    <w:rsid w:val="00B83334"/>
    <w:rsid w:val="00B84D77"/>
    <w:rsid w:val="00B84F6F"/>
    <w:rsid w:val="00B86485"/>
    <w:rsid w:val="00B86C91"/>
    <w:rsid w:val="00B87AC7"/>
    <w:rsid w:val="00B90AC3"/>
    <w:rsid w:val="00B919C1"/>
    <w:rsid w:val="00B92DCA"/>
    <w:rsid w:val="00B94B3D"/>
    <w:rsid w:val="00B95C2F"/>
    <w:rsid w:val="00BA01F8"/>
    <w:rsid w:val="00BA09DA"/>
    <w:rsid w:val="00BA0B18"/>
    <w:rsid w:val="00BA1F59"/>
    <w:rsid w:val="00BA2E6E"/>
    <w:rsid w:val="00BA4BFF"/>
    <w:rsid w:val="00BA50A3"/>
    <w:rsid w:val="00BB01CB"/>
    <w:rsid w:val="00BB03FF"/>
    <w:rsid w:val="00BB0B47"/>
    <w:rsid w:val="00BB2454"/>
    <w:rsid w:val="00BB2899"/>
    <w:rsid w:val="00BB29D4"/>
    <w:rsid w:val="00BB2FFD"/>
    <w:rsid w:val="00BB35BB"/>
    <w:rsid w:val="00BB3CA1"/>
    <w:rsid w:val="00BB407B"/>
    <w:rsid w:val="00BB451E"/>
    <w:rsid w:val="00BB70B5"/>
    <w:rsid w:val="00BC056C"/>
    <w:rsid w:val="00BC198F"/>
    <w:rsid w:val="00BC262A"/>
    <w:rsid w:val="00BC28A4"/>
    <w:rsid w:val="00BC4EB4"/>
    <w:rsid w:val="00BC5214"/>
    <w:rsid w:val="00BC5B64"/>
    <w:rsid w:val="00BC6580"/>
    <w:rsid w:val="00BD096C"/>
    <w:rsid w:val="00BD1350"/>
    <w:rsid w:val="00BD2B6A"/>
    <w:rsid w:val="00BD3337"/>
    <w:rsid w:val="00BD432E"/>
    <w:rsid w:val="00BD4473"/>
    <w:rsid w:val="00BD5038"/>
    <w:rsid w:val="00BD5A0F"/>
    <w:rsid w:val="00BD68C4"/>
    <w:rsid w:val="00BD6D5B"/>
    <w:rsid w:val="00BD6D72"/>
    <w:rsid w:val="00BE12CA"/>
    <w:rsid w:val="00BE2610"/>
    <w:rsid w:val="00BE3DC9"/>
    <w:rsid w:val="00BE41C0"/>
    <w:rsid w:val="00BE44B6"/>
    <w:rsid w:val="00BE566F"/>
    <w:rsid w:val="00BE5E03"/>
    <w:rsid w:val="00BE62CD"/>
    <w:rsid w:val="00BE6915"/>
    <w:rsid w:val="00BE7454"/>
    <w:rsid w:val="00BE763C"/>
    <w:rsid w:val="00BF05B0"/>
    <w:rsid w:val="00BF06F0"/>
    <w:rsid w:val="00BF0DE0"/>
    <w:rsid w:val="00BF1F8E"/>
    <w:rsid w:val="00BF2147"/>
    <w:rsid w:val="00BF4555"/>
    <w:rsid w:val="00BF45DC"/>
    <w:rsid w:val="00BF5261"/>
    <w:rsid w:val="00BF6343"/>
    <w:rsid w:val="00BF7299"/>
    <w:rsid w:val="00C0182C"/>
    <w:rsid w:val="00C01E91"/>
    <w:rsid w:val="00C04052"/>
    <w:rsid w:val="00C056E5"/>
    <w:rsid w:val="00C05D77"/>
    <w:rsid w:val="00C05DDA"/>
    <w:rsid w:val="00C064FA"/>
    <w:rsid w:val="00C067EC"/>
    <w:rsid w:val="00C068C3"/>
    <w:rsid w:val="00C07A26"/>
    <w:rsid w:val="00C10AC5"/>
    <w:rsid w:val="00C11B48"/>
    <w:rsid w:val="00C11EAD"/>
    <w:rsid w:val="00C129E9"/>
    <w:rsid w:val="00C149B2"/>
    <w:rsid w:val="00C15CED"/>
    <w:rsid w:val="00C17E39"/>
    <w:rsid w:val="00C20716"/>
    <w:rsid w:val="00C207A0"/>
    <w:rsid w:val="00C210AC"/>
    <w:rsid w:val="00C24ABF"/>
    <w:rsid w:val="00C272DE"/>
    <w:rsid w:val="00C3024A"/>
    <w:rsid w:val="00C30BF2"/>
    <w:rsid w:val="00C3380E"/>
    <w:rsid w:val="00C33AE1"/>
    <w:rsid w:val="00C342C6"/>
    <w:rsid w:val="00C366BB"/>
    <w:rsid w:val="00C366EC"/>
    <w:rsid w:val="00C36C65"/>
    <w:rsid w:val="00C41CEB"/>
    <w:rsid w:val="00C4267A"/>
    <w:rsid w:val="00C426EC"/>
    <w:rsid w:val="00C42920"/>
    <w:rsid w:val="00C437EC"/>
    <w:rsid w:val="00C43833"/>
    <w:rsid w:val="00C444C1"/>
    <w:rsid w:val="00C45665"/>
    <w:rsid w:val="00C463F5"/>
    <w:rsid w:val="00C46E83"/>
    <w:rsid w:val="00C521E7"/>
    <w:rsid w:val="00C524F2"/>
    <w:rsid w:val="00C546D9"/>
    <w:rsid w:val="00C5484F"/>
    <w:rsid w:val="00C54951"/>
    <w:rsid w:val="00C54CFD"/>
    <w:rsid w:val="00C55AF6"/>
    <w:rsid w:val="00C562E0"/>
    <w:rsid w:val="00C56F57"/>
    <w:rsid w:val="00C5768E"/>
    <w:rsid w:val="00C57ECE"/>
    <w:rsid w:val="00C60C6B"/>
    <w:rsid w:val="00C60EB3"/>
    <w:rsid w:val="00C6151D"/>
    <w:rsid w:val="00C620BA"/>
    <w:rsid w:val="00C63B53"/>
    <w:rsid w:val="00C644EF"/>
    <w:rsid w:val="00C64961"/>
    <w:rsid w:val="00C65535"/>
    <w:rsid w:val="00C66ECA"/>
    <w:rsid w:val="00C70074"/>
    <w:rsid w:val="00C700DA"/>
    <w:rsid w:val="00C708A6"/>
    <w:rsid w:val="00C70900"/>
    <w:rsid w:val="00C710DB"/>
    <w:rsid w:val="00C7174E"/>
    <w:rsid w:val="00C717E0"/>
    <w:rsid w:val="00C724EB"/>
    <w:rsid w:val="00C72817"/>
    <w:rsid w:val="00C72CA6"/>
    <w:rsid w:val="00C736A4"/>
    <w:rsid w:val="00C74A11"/>
    <w:rsid w:val="00C77844"/>
    <w:rsid w:val="00C77ABB"/>
    <w:rsid w:val="00C77D1B"/>
    <w:rsid w:val="00C80EA1"/>
    <w:rsid w:val="00C811BA"/>
    <w:rsid w:val="00C82934"/>
    <w:rsid w:val="00C8416A"/>
    <w:rsid w:val="00C848F3"/>
    <w:rsid w:val="00C85066"/>
    <w:rsid w:val="00C854BB"/>
    <w:rsid w:val="00C85C28"/>
    <w:rsid w:val="00C86141"/>
    <w:rsid w:val="00C8629E"/>
    <w:rsid w:val="00C86601"/>
    <w:rsid w:val="00C86CD5"/>
    <w:rsid w:val="00C90C64"/>
    <w:rsid w:val="00C90F9B"/>
    <w:rsid w:val="00C91825"/>
    <w:rsid w:val="00C91A4F"/>
    <w:rsid w:val="00C93D9C"/>
    <w:rsid w:val="00C94F49"/>
    <w:rsid w:val="00C9532B"/>
    <w:rsid w:val="00C97F11"/>
    <w:rsid w:val="00CA0780"/>
    <w:rsid w:val="00CA1F84"/>
    <w:rsid w:val="00CA26D6"/>
    <w:rsid w:val="00CA4A72"/>
    <w:rsid w:val="00CA4C82"/>
    <w:rsid w:val="00CA5A6A"/>
    <w:rsid w:val="00CA6107"/>
    <w:rsid w:val="00CA782C"/>
    <w:rsid w:val="00CA79B1"/>
    <w:rsid w:val="00CA7CD3"/>
    <w:rsid w:val="00CA7F03"/>
    <w:rsid w:val="00CB042D"/>
    <w:rsid w:val="00CB0470"/>
    <w:rsid w:val="00CB06CA"/>
    <w:rsid w:val="00CB1B85"/>
    <w:rsid w:val="00CB1C8D"/>
    <w:rsid w:val="00CB235B"/>
    <w:rsid w:val="00CB391B"/>
    <w:rsid w:val="00CB4D21"/>
    <w:rsid w:val="00CB5250"/>
    <w:rsid w:val="00CB73AE"/>
    <w:rsid w:val="00CB7B82"/>
    <w:rsid w:val="00CB7B8F"/>
    <w:rsid w:val="00CC19B4"/>
    <w:rsid w:val="00CC2C66"/>
    <w:rsid w:val="00CC2E29"/>
    <w:rsid w:val="00CC2E9D"/>
    <w:rsid w:val="00CC2FDE"/>
    <w:rsid w:val="00CC4717"/>
    <w:rsid w:val="00CC66F9"/>
    <w:rsid w:val="00CC6AE8"/>
    <w:rsid w:val="00CD11AF"/>
    <w:rsid w:val="00CD16B2"/>
    <w:rsid w:val="00CD19F9"/>
    <w:rsid w:val="00CD268C"/>
    <w:rsid w:val="00CD497F"/>
    <w:rsid w:val="00CD4FD7"/>
    <w:rsid w:val="00CD51A9"/>
    <w:rsid w:val="00CE01E8"/>
    <w:rsid w:val="00CE06A5"/>
    <w:rsid w:val="00CE21B4"/>
    <w:rsid w:val="00CE361D"/>
    <w:rsid w:val="00CE5CF2"/>
    <w:rsid w:val="00CE76CD"/>
    <w:rsid w:val="00CF01D4"/>
    <w:rsid w:val="00CF1183"/>
    <w:rsid w:val="00CF300C"/>
    <w:rsid w:val="00CF446F"/>
    <w:rsid w:val="00CF5E89"/>
    <w:rsid w:val="00CF6522"/>
    <w:rsid w:val="00CF6DE6"/>
    <w:rsid w:val="00D00DC7"/>
    <w:rsid w:val="00D022C2"/>
    <w:rsid w:val="00D04080"/>
    <w:rsid w:val="00D046F1"/>
    <w:rsid w:val="00D06336"/>
    <w:rsid w:val="00D065A8"/>
    <w:rsid w:val="00D06CBC"/>
    <w:rsid w:val="00D10885"/>
    <w:rsid w:val="00D11577"/>
    <w:rsid w:val="00D11581"/>
    <w:rsid w:val="00D127A3"/>
    <w:rsid w:val="00D135A7"/>
    <w:rsid w:val="00D14B64"/>
    <w:rsid w:val="00D163C4"/>
    <w:rsid w:val="00D16F24"/>
    <w:rsid w:val="00D17E1E"/>
    <w:rsid w:val="00D22CAC"/>
    <w:rsid w:val="00D2381C"/>
    <w:rsid w:val="00D2596E"/>
    <w:rsid w:val="00D25D88"/>
    <w:rsid w:val="00D2604F"/>
    <w:rsid w:val="00D271B1"/>
    <w:rsid w:val="00D271E3"/>
    <w:rsid w:val="00D273B7"/>
    <w:rsid w:val="00D30021"/>
    <w:rsid w:val="00D30949"/>
    <w:rsid w:val="00D32556"/>
    <w:rsid w:val="00D34FD9"/>
    <w:rsid w:val="00D355F7"/>
    <w:rsid w:val="00D35A30"/>
    <w:rsid w:val="00D36D7A"/>
    <w:rsid w:val="00D37363"/>
    <w:rsid w:val="00D4096D"/>
    <w:rsid w:val="00D41504"/>
    <w:rsid w:val="00D41F7C"/>
    <w:rsid w:val="00D44968"/>
    <w:rsid w:val="00D44CF7"/>
    <w:rsid w:val="00D458B3"/>
    <w:rsid w:val="00D46E94"/>
    <w:rsid w:val="00D478DB"/>
    <w:rsid w:val="00D47FA0"/>
    <w:rsid w:val="00D508D2"/>
    <w:rsid w:val="00D50C55"/>
    <w:rsid w:val="00D512C3"/>
    <w:rsid w:val="00D513D8"/>
    <w:rsid w:val="00D534F4"/>
    <w:rsid w:val="00D568BA"/>
    <w:rsid w:val="00D57C37"/>
    <w:rsid w:val="00D60B08"/>
    <w:rsid w:val="00D60EBA"/>
    <w:rsid w:val="00D612E0"/>
    <w:rsid w:val="00D623B1"/>
    <w:rsid w:val="00D63055"/>
    <w:rsid w:val="00D63382"/>
    <w:rsid w:val="00D63B49"/>
    <w:rsid w:val="00D65712"/>
    <w:rsid w:val="00D70D81"/>
    <w:rsid w:val="00D71B68"/>
    <w:rsid w:val="00D72C61"/>
    <w:rsid w:val="00D7324F"/>
    <w:rsid w:val="00D765DA"/>
    <w:rsid w:val="00D767ED"/>
    <w:rsid w:val="00D8009B"/>
    <w:rsid w:val="00D8049B"/>
    <w:rsid w:val="00D81499"/>
    <w:rsid w:val="00D829EF"/>
    <w:rsid w:val="00D8308C"/>
    <w:rsid w:val="00D83625"/>
    <w:rsid w:val="00D84321"/>
    <w:rsid w:val="00D84BE3"/>
    <w:rsid w:val="00D869C4"/>
    <w:rsid w:val="00D90908"/>
    <w:rsid w:val="00D91107"/>
    <w:rsid w:val="00D937E5"/>
    <w:rsid w:val="00D93E9D"/>
    <w:rsid w:val="00D9480E"/>
    <w:rsid w:val="00D94DAD"/>
    <w:rsid w:val="00D966C3"/>
    <w:rsid w:val="00D979FC"/>
    <w:rsid w:val="00DA10E5"/>
    <w:rsid w:val="00DA23E0"/>
    <w:rsid w:val="00DA264A"/>
    <w:rsid w:val="00DA2DA1"/>
    <w:rsid w:val="00DA5778"/>
    <w:rsid w:val="00DA6CEB"/>
    <w:rsid w:val="00DB137B"/>
    <w:rsid w:val="00DB1684"/>
    <w:rsid w:val="00DB78ED"/>
    <w:rsid w:val="00DC1261"/>
    <w:rsid w:val="00DC3064"/>
    <w:rsid w:val="00DC3179"/>
    <w:rsid w:val="00DC3602"/>
    <w:rsid w:val="00DC4256"/>
    <w:rsid w:val="00DC5558"/>
    <w:rsid w:val="00DC5999"/>
    <w:rsid w:val="00DC59B5"/>
    <w:rsid w:val="00DC7402"/>
    <w:rsid w:val="00DC7DCA"/>
    <w:rsid w:val="00DD0E3B"/>
    <w:rsid w:val="00DD0FBB"/>
    <w:rsid w:val="00DD1ACE"/>
    <w:rsid w:val="00DD25A1"/>
    <w:rsid w:val="00DD35E3"/>
    <w:rsid w:val="00DD4A67"/>
    <w:rsid w:val="00DD55C5"/>
    <w:rsid w:val="00DD5DD2"/>
    <w:rsid w:val="00DD697D"/>
    <w:rsid w:val="00DD6A54"/>
    <w:rsid w:val="00DD7655"/>
    <w:rsid w:val="00DD7BA4"/>
    <w:rsid w:val="00DD7F77"/>
    <w:rsid w:val="00DD7F81"/>
    <w:rsid w:val="00DE0780"/>
    <w:rsid w:val="00DE0DCE"/>
    <w:rsid w:val="00DE0F74"/>
    <w:rsid w:val="00DE14D9"/>
    <w:rsid w:val="00DE1854"/>
    <w:rsid w:val="00DE200E"/>
    <w:rsid w:val="00DE2FF2"/>
    <w:rsid w:val="00DE3862"/>
    <w:rsid w:val="00DE5447"/>
    <w:rsid w:val="00DE7106"/>
    <w:rsid w:val="00DF1A47"/>
    <w:rsid w:val="00DF2EA8"/>
    <w:rsid w:val="00DF3D0A"/>
    <w:rsid w:val="00DF3DDF"/>
    <w:rsid w:val="00DF44EE"/>
    <w:rsid w:val="00DF5D72"/>
    <w:rsid w:val="00DF6699"/>
    <w:rsid w:val="00DF78BB"/>
    <w:rsid w:val="00E01C79"/>
    <w:rsid w:val="00E02825"/>
    <w:rsid w:val="00E0558F"/>
    <w:rsid w:val="00E07561"/>
    <w:rsid w:val="00E10062"/>
    <w:rsid w:val="00E10942"/>
    <w:rsid w:val="00E114D7"/>
    <w:rsid w:val="00E119E8"/>
    <w:rsid w:val="00E11E87"/>
    <w:rsid w:val="00E13318"/>
    <w:rsid w:val="00E14A4C"/>
    <w:rsid w:val="00E177F8"/>
    <w:rsid w:val="00E22F9D"/>
    <w:rsid w:val="00E23B48"/>
    <w:rsid w:val="00E23BF7"/>
    <w:rsid w:val="00E2573E"/>
    <w:rsid w:val="00E2583A"/>
    <w:rsid w:val="00E263DF"/>
    <w:rsid w:val="00E26514"/>
    <w:rsid w:val="00E26EB8"/>
    <w:rsid w:val="00E276DA"/>
    <w:rsid w:val="00E30748"/>
    <w:rsid w:val="00E31D8B"/>
    <w:rsid w:val="00E333CB"/>
    <w:rsid w:val="00E333EB"/>
    <w:rsid w:val="00E347E2"/>
    <w:rsid w:val="00E34F1A"/>
    <w:rsid w:val="00E3721F"/>
    <w:rsid w:val="00E37538"/>
    <w:rsid w:val="00E377A8"/>
    <w:rsid w:val="00E37D9C"/>
    <w:rsid w:val="00E40A28"/>
    <w:rsid w:val="00E40B39"/>
    <w:rsid w:val="00E4261D"/>
    <w:rsid w:val="00E43680"/>
    <w:rsid w:val="00E43B7E"/>
    <w:rsid w:val="00E45D94"/>
    <w:rsid w:val="00E477CE"/>
    <w:rsid w:val="00E4791F"/>
    <w:rsid w:val="00E51DCF"/>
    <w:rsid w:val="00E5278A"/>
    <w:rsid w:val="00E527EE"/>
    <w:rsid w:val="00E56058"/>
    <w:rsid w:val="00E56B40"/>
    <w:rsid w:val="00E56CBB"/>
    <w:rsid w:val="00E5709D"/>
    <w:rsid w:val="00E57188"/>
    <w:rsid w:val="00E571E9"/>
    <w:rsid w:val="00E57442"/>
    <w:rsid w:val="00E60EBE"/>
    <w:rsid w:val="00E60FB5"/>
    <w:rsid w:val="00E6174F"/>
    <w:rsid w:val="00E61AFD"/>
    <w:rsid w:val="00E62C62"/>
    <w:rsid w:val="00E63A26"/>
    <w:rsid w:val="00E65D35"/>
    <w:rsid w:val="00E67023"/>
    <w:rsid w:val="00E67124"/>
    <w:rsid w:val="00E70265"/>
    <w:rsid w:val="00E709D5"/>
    <w:rsid w:val="00E720E2"/>
    <w:rsid w:val="00E73EE4"/>
    <w:rsid w:val="00E77D2E"/>
    <w:rsid w:val="00E80074"/>
    <w:rsid w:val="00E8007A"/>
    <w:rsid w:val="00E8097D"/>
    <w:rsid w:val="00E83355"/>
    <w:rsid w:val="00E83456"/>
    <w:rsid w:val="00E83CF2"/>
    <w:rsid w:val="00E859D9"/>
    <w:rsid w:val="00E8746D"/>
    <w:rsid w:val="00E87656"/>
    <w:rsid w:val="00E9000B"/>
    <w:rsid w:val="00E90DF8"/>
    <w:rsid w:val="00E92269"/>
    <w:rsid w:val="00E93E7A"/>
    <w:rsid w:val="00E9566D"/>
    <w:rsid w:val="00E96127"/>
    <w:rsid w:val="00E97D9E"/>
    <w:rsid w:val="00EA0139"/>
    <w:rsid w:val="00EA12A9"/>
    <w:rsid w:val="00EA12FC"/>
    <w:rsid w:val="00EA2766"/>
    <w:rsid w:val="00EA34FB"/>
    <w:rsid w:val="00EA41F8"/>
    <w:rsid w:val="00EA48EE"/>
    <w:rsid w:val="00EA5ED0"/>
    <w:rsid w:val="00EA6098"/>
    <w:rsid w:val="00EA60E7"/>
    <w:rsid w:val="00EA615C"/>
    <w:rsid w:val="00EA622E"/>
    <w:rsid w:val="00EA630D"/>
    <w:rsid w:val="00EB0889"/>
    <w:rsid w:val="00EB0FF2"/>
    <w:rsid w:val="00EB28C3"/>
    <w:rsid w:val="00EB2A9B"/>
    <w:rsid w:val="00EB4983"/>
    <w:rsid w:val="00EB53B3"/>
    <w:rsid w:val="00EB646D"/>
    <w:rsid w:val="00EB7F5B"/>
    <w:rsid w:val="00EC0924"/>
    <w:rsid w:val="00EC0B36"/>
    <w:rsid w:val="00EC1012"/>
    <w:rsid w:val="00EC39F7"/>
    <w:rsid w:val="00EC4A18"/>
    <w:rsid w:val="00EC5C9C"/>
    <w:rsid w:val="00EC5E42"/>
    <w:rsid w:val="00ED0D77"/>
    <w:rsid w:val="00ED11C0"/>
    <w:rsid w:val="00ED123C"/>
    <w:rsid w:val="00ED1523"/>
    <w:rsid w:val="00ED2176"/>
    <w:rsid w:val="00ED24FA"/>
    <w:rsid w:val="00ED3121"/>
    <w:rsid w:val="00ED3BB8"/>
    <w:rsid w:val="00ED44A9"/>
    <w:rsid w:val="00ED46CB"/>
    <w:rsid w:val="00ED47AE"/>
    <w:rsid w:val="00ED532B"/>
    <w:rsid w:val="00ED5ACE"/>
    <w:rsid w:val="00ED6D1D"/>
    <w:rsid w:val="00ED73B8"/>
    <w:rsid w:val="00EE1872"/>
    <w:rsid w:val="00EE1E4A"/>
    <w:rsid w:val="00EE4D9A"/>
    <w:rsid w:val="00EE54D6"/>
    <w:rsid w:val="00EE5679"/>
    <w:rsid w:val="00EE74B8"/>
    <w:rsid w:val="00EF03E1"/>
    <w:rsid w:val="00EF0762"/>
    <w:rsid w:val="00EF28C8"/>
    <w:rsid w:val="00EF2B9F"/>
    <w:rsid w:val="00EF3064"/>
    <w:rsid w:val="00EF32B9"/>
    <w:rsid w:val="00EF36AF"/>
    <w:rsid w:val="00EF3B33"/>
    <w:rsid w:val="00EF69A1"/>
    <w:rsid w:val="00EF7043"/>
    <w:rsid w:val="00EF723E"/>
    <w:rsid w:val="00EF7272"/>
    <w:rsid w:val="00EF731F"/>
    <w:rsid w:val="00EF77D6"/>
    <w:rsid w:val="00F0092D"/>
    <w:rsid w:val="00F039D9"/>
    <w:rsid w:val="00F04920"/>
    <w:rsid w:val="00F0668F"/>
    <w:rsid w:val="00F069DE"/>
    <w:rsid w:val="00F07E99"/>
    <w:rsid w:val="00F1152F"/>
    <w:rsid w:val="00F11803"/>
    <w:rsid w:val="00F13BD4"/>
    <w:rsid w:val="00F1479C"/>
    <w:rsid w:val="00F147FE"/>
    <w:rsid w:val="00F164A1"/>
    <w:rsid w:val="00F16C79"/>
    <w:rsid w:val="00F17B99"/>
    <w:rsid w:val="00F201BC"/>
    <w:rsid w:val="00F202B1"/>
    <w:rsid w:val="00F20CCD"/>
    <w:rsid w:val="00F21500"/>
    <w:rsid w:val="00F21815"/>
    <w:rsid w:val="00F218E5"/>
    <w:rsid w:val="00F22726"/>
    <w:rsid w:val="00F22F6E"/>
    <w:rsid w:val="00F237C1"/>
    <w:rsid w:val="00F23E40"/>
    <w:rsid w:val="00F251EC"/>
    <w:rsid w:val="00F26B64"/>
    <w:rsid w:val="00F27BA5"/>
    <w:rsid w:val="00F3242F"/>
    <w:rsid w:val="00F32819"/>
    <w:rsid w:val="00F32B16"/>
    <w:rsid w:val="00F33D91"/>
    <w:rsid w:val="00F359A5"/>
    <w:rsid w:val="00F41549"/>
    <w:rsid w:val="00F42AC0"/>
    <w:rsid w:val="00F43E89"/>
    <w:rsid w:val="00F44CD6"/>
    <w:rsid w:val="00F45191"/>
    <w:rsid w:val="00F45E42"/>
    <w:rsid w:val="00F47B8F"/>
    <w:rsid w:val="00F50A3A"/>
    <w:rsid w:val="00F53394"/>
    <w:rsid w:val="00F5491C"/>
    <w:rsid w:val="00F56294"/>
    <w:rsid w:val="00F56FF8"/>
    <w:rsid w:val="00F60A1B"/>
    <w:rsid w:val="00F62080"/>
    <w:rsid w:val="00F643C6"/>
    <w:rsid w:val="00F66B18"/>
    <w:rsid w:val="00F66B65"/>
    <w:rsid w:val="00F67078"/>
    <w:rsid w:val="00F70DBA"/>
    <w:rsid w:val="00F721DF"/>
    <w:rsid w:val="00F73890"/>
    <w:rsid w:val="00F767FA"/>
    <w:rsid w:val="00F76D98"/>
    <w:rsid w:val="00F774E3"/>
    <w:rsid w:val="00F8075E"/>
    <w:rsid w:val="00F8091F"/>
    <w:rsid w:val="00F81167"/>
    <w:rsid w:val="00F811C1"/>
    <w:rsid w:val="00F81C35"/>
    <w:rsid w:val="00F81F04"/>
    <w:rsid w:val="00F833B7"/>
    <w:rsid w:val="00F83956"/>
    <w:rsid w:val="00F84A27"/>
    <w:rsid w:val="00F86178"/>
    <w:rsid w:val="00F861E0"/>
    <w:rsid w:val="00F864CB"/>
    <w:rsid w:val="00F86709"/>
    <w:rsid w:val="00F86A3A"/>
    <w:rsid w:val="00F871A7"/>
    <w:rsid w:val="00F87FAB"/>
    <w:rsid w:val="00F90F0E"/>
    <w:rsid w:val="00F92108"/>
    <w:rsid w:val="00F92F9F"/>
    <w:rsid w:val="00F93F5C"/>
    <w:rsid w:val="00F94FFD"/>
    <w:rsid w:val="00F954B9"/>
    <w:rsid w:val="00F960B5"/>
    <w:rsid w:val="00FA034F"/>
    <w:rsid w:val="00FA2093"/>
    <w:rsid w:val="00FA26ED"/>
    <w:rsid w:val="00FA2BE4"/>
    <w:rsid w:val="00FA37FA"/>
    <w:rsid w:val="00FA3B84"/>
    <w:rsid w:val="00FA494F"/>
    <w:rsid w:val="00FA58A6"/>
    <w:rsid w:val="00FA59CC"/>
    <w:rsid w:val="00FA5EDE"/>
    <w:rsid w:val="00FA60B8"/>
    <w:rsid w:val="00FA6832"/>
    <w:rsid w:val="00FB0C00"/>
    <w:rsid w:val="00FB0EA4"/>
    <w:rsid w:val="00FB182C"/>
    <w:rsid w:val="00FB23F0"/>
    <w:rsid w:val="00FB2462"/>
    <w:rsid w:val="00FB2A77"/>
    <w:rsid w:val="00FB2F51"/>
    <w:rsid w:val="00FB6D8A"/>
    <w:rsid w:val="00FB71CA"/>
    <w:rsid w:val="00FC0CD8"/>
    <w:rsid w:val="00FC175B"/>
    <w:rsid w:val="00FC2FCC"/>
    <w:rsid w:val="00FC3D99"/>
    <w:rsid w:val="00FC54B8"/>
    <w:rsid w:val="00FC7EB2"/>
    <w:rsid w:val="00FD00C8"/>
    <w:rsid w:val="00FD0537"/>
    <w:rsid w:val="00FD177D"/>
    <w:rsid w:val="00FD4C68"/>
    <w:rsid w:val="00FD5602"/>
    <w:rsid w:val="00FD581B"/>
    <w:rsid w:val="00FD6C13"/>
    <w:rsid w:val="00FD7650"/>
    <w:rsid w:val="00FD7774"/>
    <w:rsid w:val="00FD7CFA"/>
    <w:rsid w:val="00FE03DE"/>
    <w:rsid w:val="00FE067E"/>
    <w:rsid w:val="00FE080A"/>
    <w:rsid w:val="00FE1541"/>
    <w:rsid w:val="00FE15E6"/>
    <w:rsid w:val="00FE3930"/>
    <w:rsid w:val="00FE4BAB"/>
    <w:rsid w:val="00FE604C"/>
    <w:rsid w:val="00FE6076"/>
    <w:rsid w:val="00FE6C0B"/>
    <w:rsid w:val="00FE6D8F"/>
    <w:rsid w:val="00FF0026"/>
    <w:rsid w:val="00FF149D"/>
    <w:rsid w:val="00FF2DD3"/>
    <w:rsid w:val="00FF2FAA"/>
    <w:rsid w:val="00FF39B9"/>
    <w:rsid w:val="00FF4E92"/>
    <w:rsid w:val="00FF5A7E"/>
    <w:rsid w:val="00FF622C"/>
    <w:rsid w:val="00FF67DB"/>
    <w:rsid w:val="00FF7A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CAC90946-BAB4-4374-8D43-D426DDF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59F"/>
    <w:rPr>
      <w:sz w:val="28"/>
      <w:szCs w:val="28"/>
    </w:rPr>
  </w:style>
  <w:style w:type="paragraph" w:styleId="1">
    <w:name w:val="heading 1"/>
    <w:basedOn w:val="a"/>
    <w:next w:val="a"/>
    <w:link w:val="10"/>
    <w:uiPriority w:val="99"/>
    <w:qFormat/>
    <w:rsid w:val="009F4DD9"/>
    <w:pPr>
      <w:keepNext/>
      <w:widowControl w:val="0"/>
      <w:ind w:firstLine="709"/>
      <w:jc w:val="center"/>
      <w:outlineLvl w:val="0"/>
    </w:pPr>
    <w:rPr>
      <w:b/>
      <w:bCs/>
    </w:rPr>
  </w:style>
  <w:style w:type="paragraph" w:styleId="20">
    <w:name w:val="heading 2"/>
    <w:basedOn w:val="a"/>
    <w:next w:val="a"/>
    <w:link w:val="21"/>
    <w:uiPriority w:val="99"/>
    <w:qFormat/>
    <w:rsid w:val="00B83334"/>
    <w:pPr>
      <w:keepNext/>
      <w:spacing w:before="240" w:after="60"/>
      <w:outlineLvl w:val="1"/>
    </w:pPr>
    <w:rPr>
      <w:rFonts w:ascii="Cambria" w:hAnsi="Cambria"/>
      <w:b/>
      <w:bCs/>
      <w:i/>
      <w:iCs/>
    </w:rPr>
  </w:style>
  <w:style w:type="paragraph" w:styleId="4">
    <w:name w:val="heading 4"/>
    <w:basedOn w:val="a"/>
    <w:next w:val="a"/>
    <w:link w:val="40"/>
    <w:uiPriority w:val="99"/>
    <w:qFormat/>
    <w:rsid w:val="00AE1F8A"/>
    <w:pPr>
      <w:keepNext/>
      <w:spacing w:before="240" w:after="60"/>
      <w:outlineLvl w:val="3"/>
    </w:pPr>
    <w:rPr>
      <w:b/>
      <w:bCs/>
    </w:rPr>
  </w:style>
  <w:style w:type="paragraph" w:styleId="5">
    <w:name w:val="heading 5"/>
    <w:basedOn w:val="a"/>
    <w:next w:val="a"/>
    <w:link w:val="50"/>
    <w:uiPriority w:val="99"/>
    <w:qFormat/>
    <w:rsid w:val="009F4DD9"/>
    <w:pPr>
      <w:spacing w:before="240" w:after="60"/>
      <w:outlineLvl w:val="4"/>
    </w:pPr>
    <w:rPr>
      <w:b/>
      <w:bCs/>
      <w:i/>
      <w:iCs/>
      <w:sz w:val="26"/>
      <w:szCs w:val="26"/>
    </w:rPr>
  </w:style>
  <w:style w:type="paragraph" w:styleId="6">
    <w:name w:val="heading 6"/>
    <w:basedOn w:val="a"/>
    <w:next w:val="a"/>
    <w:link w:val="60"/>
    <w:uiPriority w:val="99"/>
    <w:qFormat/>
    <w:rsid w:val="00B83334"/>
    <w:pPr>
      <w:spacing w:before="240" w:after="60"/>
      <w:outlineLvl w:val="5"/>
    </w:pPr>
    <w:rPr>
      <w:rFonts w:ascii="Calibri" w:hAnsi="Calibri"/>
      <w:b/>
      <w:bCs/>
      <w:sz w:val="22"/>
      <w:szCs w:val="22"/>
    </w:rPr>
  </w:style>
  <w:style w:type="paragraph" w:styleId="7">
    <w:name w:val="heading 7"/>
    <w:basedOn w:val="a"/>
    <w:next w:val="a"/>
    <w:link w:val="70"/>
    <w:uiPriority w:val="99"/>
    <w:qFormat/>
    <w:rsid w:val="00B83334"/>
    <w:pPr>
      <w:spacing w:before="240" w:after="60"/>
      <w:outlineLvl w:val="6"/>
    </w:pPr>
    <w:rPr>
      <w:rFonts w:ascii="Calibri" w:hAnsi="Calibri"/>
      <w:sz w:val="24"/>
      <w:szCs w:val="24"/>
    </w:rPr>
  </w:style>
  <w:style w:type="paragraph" w:styleId="8">
    <w:name w:val="heading 8"/>
    <w:basedOn w:val="a"/>
    <w:next w:val="a"/>
    <w:link w:val="80"/>
    <w:uiPriority w:val="99"/>
    <w:qFormat/>
    <w:rsid w:val="00B83334"/>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1">
    <w:name w:val="Заголовок 2 Знак"/>
    <w:link w:val="20"/>
    <w:uiPriority w:val="99"/>
    <w:semiHidden/>
    <w:locked/>
    <w:rsid w:val="00B83334"/>
    <w:rPr>
      <w:rFonts w:ascii="Cambria" w:hAnsi="Cambria" w:cs="Times New Roman"/>
      <w:b/>
      <w:bCs/>
      <w:i/>
      <w:iCs/>
      <w:sz w:val="28"/>
      <w:szCs w:val="28"/>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sid w:val="00B83334"/>
    <w:rPr>
      <w:rFonts w:ascii="Calibri" w:hAnsi="Calibri" w:cs="Times New Roman"/>
      <w:b/>
      <w:bCs/>
      <w:sz w:val="22"/>
      <w:szCs w:val="22"/>
    </w:rPr>
  </w:style>
  <w:style w:type="character" w:customStyle="1" w:styleId="70">
    <w:name w:val="Заголовок 7 Знак"/>
    <w:link w:val="7"/>
    <w:uiPriority w:val="99"/>
    <w:semiHidden/>
    <w:locked/>
    <w:rsid w:val="00B83334"/>
    <w:rPr>
      <w:rFonts w:ascii="Calibri" w:hAnsi="Calibri" w:cs="Times New Roman"/>
      <w:sz w:val="24"/>
      <w:szCs w:val="24"/>
    </w:rPr>
  </w:style>
  <w:style w:type="character" w:customStyle="1" w:styleId="80">
    <w:name w:val="Заголовок 8 Знак"/>
    <w:link w:val="8"/>
    <w:uiPriority w:val="99"/>
    <w:semiHidden/>
    <w:locked/>
    <w:rsid w:val="00B83334"/>
    <w:rPr>
      <w:rFonts w:ascii="Calibri" w:hAnsi="Calibri" w:cs="Times New Roman"/>
      <w:i/>
      <w:iCs/>
      <w:sz w:val="24"/>
      <w:szCs w:val="24"/>
    </w:rPr>
  </w:style>
  <w:style w:type="paragraph" w:styleId="a3">
    <w:name w:val="Body Text Indent"/>
    <w:basedOn w:val="a"/>
    <w:link w:val="a4"/>
    <w:uiPriority w:val="99"/>
    <w:rsid w:val="009F4DD9"/>
    <w:pPr>
      <w:widowControl w:val="0"/>
      <w:shd w:val="clear" w:color="auto" w:fill="FFFFFF"/>
      <w:autoSpaceDE w:val="0"/>
      <w:autoSpaceDN w:val="0"/>
      <w:adjustRightInd w:val="0"/>
      <w:ind w:firstLine="720"/>
      <w:jc w:val="both"/>
    </w:pPr>
    <w:rPr>
      <w:color w:val="000000"/>
      <w:sz w:val="24"/>
      <w:szCs w:val="24"/>
    </w:rPr>
  </w:style>
  <w:style w:type="character" w:customStyle="1" w:styleId="a4">
    <w:name w:val="Основной текст с отступом Знак"/>
    <w:link w:val="a3"/>
    <w:uiPriority w:val="99"/>
    <w:locked/>
    <w:rsid w:val="00C366EC"/>
    <w:rPr>
      <w:rFonts w:cs="Times New Roman"/>
      <w:color w:val="000000"/>
      <w:sz w:val="24"/>
      <w:shd w:val="clear" w:color="auto" w:fill="FFFFFF"/>
    </w:rPr>
  </w:style>
  <w:style w:type="paragraph" w:customStyle="1" w:styleId="11">
    <w:name w:val="Обычный1"/>
    <w:uiPriority w:val="99"/>
    <w:rsid w:val="009F4DD9"/>
    <w:pPr>
      <w:suppressAutoHyphens/>
    </w:pPr>
  </w:style>
  <w:style w:type="paragraph" w:styleId="a5">
    <w:name w:val="Body Text"/>
    <w:basedOn w:val="a"/>
    <w:link w:val="a6"/>
    <w:uiPriority w:val="99"/>
    <w:rsid w:val="009F4DD9"/>
    <w:pPr>
      <w:spacing w:after="120"/>
    </w:pPr>
  </w:style>
  <w:style w:type="character" w:customStyle="1" w:styleId="a6">
    <w:name w:val="Основной текст Знак"/>
    <w:link w:val="a5"/>
    <w:uiPriority w:val="99"/>
    <w:locked/>
    <w:rsid w:val="00C366EC"/>
    <w:rPr>
      <w:rFonts w:cs="Times New Roman"/>
      <w:sz w:val="28"/>
    </w:rPr>
  </w:style>
  <w:style w:type="paragraph" w:customStyle="1" w:styleId="Style12">
    <w:name w:val="Style12"/>
    <w:basedOn w:val="a"/>
    <w:uiPriority w:val="99"/>
    <w:rsid w:val="009F4DD9"/>
    <w:pPr>
      <w:widowControl w:val="0"/>
      <w:autoSpaceDE w:val="0"/>
      <w:autoSpaceDN w:val="0"/>
      <w:adjustRightInd w:val="0"/>
      <w:spacing w:line="230" w:lineRule="exact"/>
      <w:ind w:firstLine="509"/>
      <w:jc w:val="both"/>
    </w:pPr>
    <w:rPr>
      <w:rFonts w:ascii="Arial" w:hAnsi="Arial" w:cs="Arial"/>
      <w:sz w:val="24"/>
      <w:szCs w:val="24"/>
    </w:rPr>
  </w:style>
  <w:style w:type="paragraph" w:styleId="a7">
    <w:name w:val="header"/>
    <w:basedOn w:val="a"/>
    <w:link w:val="a8"/>
    <w:uiPriority w:val="99"/>
    <w:rsid w:val="009F4DD9"/>
    <w:pPr>
      <w:tabs>
        <w:tab w:val="center" w:pos="4677"/>
        <w:tab w:val="right" w:pos="9355"/>
      </w:tabs>
    </w:pPr>
  </w:style>
  <w:style w:type="character" w:customStyle="1" w:styleId="a8">
    <w:name w:val="Верхний колонтитул Знак"/>
    <w:link w:val="a7"/>
    <w:uiPriority w:val="99"/>
    <w:locked/>
    <w:rsid w:val="00C366EC"/>
    <w:rPr>
      <w:rFonts w:cs="Times New Roman"/>
      <w:sz w:val="28"/>
    </w:rPr>
  </w:style>
  <w:style w:type="paragraph" w:styleId="a9">
    <w:name w:val="footer"/>
    <w:basedOn w:val="a"/>
    <w:link w:val="aa"/>
    <w:uiPriority w:val="99"/>
    <w:rsid w:val="009F4DD9"/>
    <w:pPr>
      <w:tabs>
        <w:tab w:val="center" w:pos="4677"/>
        <w:tab w:val="right" w:pos="9355"/>
      </w:tabs>
    </w:pPr>
  </w:style>
  <w:style w:type="character" w:customStyle="1" w:styleId="aa">
    <w:name w:val="Нижний колонтитул Знак"/>
    <w:link w:val="a9"/>
    <w:uiPriority w:val="99"/>
    <w:locked/>
    <w:rsid w:val="00C366EC"/>
    <w:rPr>
      <w:rFonts w:cs="Times New Roman"/>
      <w:sz w:val="28"/>
    </w:rPr>
  </w:style>
  <w:style w:type="character" w:styleId="ab">
    <w:name w:val="page number"/>
    <w:uiPriority w:val="99"/>
    <w:rsid w:val="009F4DD9"/>
    <w:rPr>
      <w:rFonts w:cs="Times New Roman"/>
    </w:rPr>
  </w:style>
  <w:style w:type="paragraph" w:customStyle="1" w:styleId="Style2">
    <w:name w:val="Style2"/>
    <w:basedOn w:val="a"/>
    <w:uiPriority w:val="99"/>
    <w:rsid w:val="009F4DD9"/>
    <w:pPr>
      <w:widowControl w:val="0"/>
      <w:autoSpaceDE w:val="0"/>
      <w:autoSpaceDN w:val="0"/>
      <w:adjustRightInd w:val="0"/>
      <w:spacing w:line="360" w:lineRule="exact"/>
      <w:jc w:val="center"/>
    </w:pPr>
    <w:rPr>
      <w:rFonts w:ascii="Arial" w:hAnsi="Arial" w:cs="Arial"/>
      <w:sz w:val="24"/>
      <w:szCs w:val="24"/>
    </w:rPr>
  </w:style>
  <w:style w:type="paragraph" w:styleId="ac">
    <w:name w:val="Title"/>
    <w:basedOn w:val="a"/>
    <w:next w:val="ad"/>
    <w:link w:val="ae"/>
    <w:uiPriority w:val="99"/>
    <w:qFormat/>
    <w:rsid w:val="009F4DD9"/>
    <w:pPr>
      <w:overflowPunct w:val="0"/>
      <w:autoSpaceDE w:val="0"/>
      <w:jc w:val="center"/>
      <w:textAlignment w:val="baseline"/>
    </w:pPr>
    <w:rPr>
      <w:rFonts w:ascii="Times New Roman CYR" w:hAnsi="Times New Roman CYR"/>
      <w:b/>
      <w:szCs w:val="20"/>
      <w:lang w:eastAsia="ar-SA"/>
    </w:rPr>
  </w:style>
  <w:style w:type="character" w:customStyle="1" w:styleId="ae">
    <w:name w:val="Название Знак"/>
    <w:link w:val="ac"/>
    <w:uiPriority w:val="99"/>
    <w:locked/>
    <w:rsid w:val="009F4DD9"/>
    <w:rPr>
      <w:rFonts w:ascii="Times New Roman CYR" w:hAnsi="Times New Roman CYR" w:cs="Times New Roman"/>
      <w:b/>
      <w:sz w:val="28"/>
      <w:lang w:val="ru-RU" w:eastAsia="ar-SA" w:bidi="ar-SA"/>
    </w:rPr>
  </w:style>
  <w:style w:type="paragraph" w:styleId="ad">
    <w:name w:val="Subtitle"/>
    <w:basedOn w:val="a"/>
    <w:link w:val="af"/>
    <w:uiPriority w:val="99"/>
    <w:qFormat/>
    <w:rsid w:val="009F4DD9"/>
    <w:pPr>
      <w:spacing w:after="60"/>
      <w:jc w:val="center"/>
      <w:outlineLvl w:val="1"/>
    </w:pPr>
    <w:rPr>
      <w:rFonts w:ascii="Arial" w:hAnsi="Arial" w:cs="Arial"/>
      <w:sz w:val="24"/>
      <w:szCs w:val="24"/>
    </w:rPr>
  </w:style>
  <w:style w:type="character" w:customStyle="1" w:styleId="af">
    <w:name w:val="Подзаголовок Знак"/>
    <w:link w:val="ad"/>
    <w:uiPriority w:val="99"/>
    <w:locked/>
    <w:rPr>
      <w:rFonts w:ascii="Cambria" w:hAnsi="Cambria" w:cs="Times New Roman"/>
      <w:sz w:val="24"/>
      <w:szCs w:val="24"/>
    </w:rPr>
  </w:style>
  <w:style w:type="character" w:customStyle="1" w:styleId="FontStyle30">
    <w:name w:val="Font Style30"/>
    <w:uiPriority w:val="99"/>
    <w:rsid w:val="009F4DD9"/>
    <w:rPr>
      <w:rFonts w:ascii="Arial" w:hAnsi="Arial"/>
      <w:sz w:val="18"/>
    </w:rPr>
  </w:style>
  <w:style w:type="paragraph" w:styleId="22">
    <w:name w:val="Body Text Indent 2"/>
    <w:basedOn w:val="a"/>
    <w:link w:val="23"/>
    <w:uiPriority w:val="99"/>
    <w:rsid w:val="009F4DD9"/>
    <w:pPr>
      <w:spacing w:after="120" w:line="480" w:lineRule="auto"/>
      <w:ind w:left="283"/>
    </w:pPr>
  </w:style>
  <w:style w:type="character" w:customStyle="1" w:styleId="23">
    <w:name w:val="Основной текст с отступом 2 Знак"/>
    <w:link w:val="22"/>
    <w:uiPriority w:val="99"/>
    <w:locked/>
    <w:rsid w:val="00C366EC"/>
    <w:rPr>
      <w:rFonts w:cs="Times New Roman"/>
      <w:sz w:val="28"/>
    </w:rPr>
  </w:style>
  <w:style w:type="paragraph" w:styleId="3">
    <w:name w:val="Body Text Indent 3"/>
    <w:basedOn w:val="a"/>
    <w:link w:val="30"/>
    <w:uiPriority w:val="99"/>
    <w:rsid w:val="009F4DD9"/>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szCs w:val="16"/>
    </w:rPr>
  </w:style>
  <w:style w:type="character" w:customStyle="1" w:styleId="12">
    <w:name w:val="Знак Знак1"/>
    <w:uiPriority w:val="99"/>
    <w:rsid w:val="009F4DD9"/>
    <w:rPr>
      <w:b/>
      <w:sz w:val="28"/>
    </w:rPr>
  </w:style>
  <w:style w:type="paragraph" w:customStyle="1" w:styleId="Style10">
    <w:name w:val="Style10"/>
    <w:basedOn w:val="a"/>
    <w:uiPriority w:val="99"/>
    <w:rsid w:val="009F4DD9"/>
    <w:pPr>
      <w:widowControl w:val="0"/>
      <w:autoSpaceDE w:val="0"/>
      <w:autoSpaceDN w:val="0"/>
      <w:adjustRightInd w:val="0"/>
      <w:spacing w:line="230" w:lineRule="exact"/>
      <w:ind w:firstLine="518"/>
      <w:jc w:val="both"/>
    </w:pPr>
    <w:rPr>
      <w:rFonts w:ascii="Arial" w:hAnsi="Arial" w:cs="Arial"/>
      <w:sz w:val="24"/>
      <w:szCs w:val="24"/>
    </w:rPr>
  </w:style>
  <w:style w:type="paragraph" w:customStyle="1" w:styleId="Style24">
    <w:name w:val="Style24"/>
    <w:basedOn w:val="a"/>
    <w:uiPriority w:val="99"/>
    <w:rsid w:val="009F4DD9"/>
    <w:pPr>
      <w:widowControl w:val="0"/>
      <w:autoSpaceDE w:val="0"/>
      <w:autoSpaceDN w:val="0"/>
      <w:adjustRightInd w:val="0"/>
      <w:spacing w:line="235" w:lineRule="exact"/>
      <w:jc w:val="center"/>
    </w:pPr>
    <w:rPr>
      <w:rFonts w:ascii="Arial" w:hAnsi="Arial"/>
      <w:sz w:val="24"/>
      <w:szCs w:val="24"/>
    </w:rPr>
  </w:style>
  <w:style w:type="character" w:customStyle="1" w:styleId="FontStyle35">
    <w:name w:val="Font Style35"/>
    <w:uiPriority w:val="99"/>
    <w:rsid w:val="009F4DD9"/>
    <w:rPr>
      <w:rFonts w:ascii="Arial" w:hAnsi="Arial"/>
      <w:sz w:val="16"/>
    </w:rPr>
  </w:style>
  <w:style w:type="character" w:styleId="af0">
    <w:name w:val="Strong"/>
    <w:uiPriority w:val="99"/>
    <w:qFormat/>
    <w:rsid w:val="009F4DD9"/>
    <w:rPr>
      <w:rFonts w:cs="Times New Roman"/>
      <w:b/>
    </w:rPr>
  </w:style>
  <w:style w:type="paragraph" w:customStyle="1" w:styleId="af1">
    <w:name w:val="Заголовок"/>
    <w:basedOn w:val="a"/>
    <w:next w:val="a5"/>
    <w:uiPriority w:val="99"/>
    <w:rsid w:val="009F4DD9"/>
    <w:pPr>
      <w:keepNext/>
      <w:widowControl w:val="0"/>
      <w:autoSpaceDE w:val="0"/>
      <w:spacing w:before="240" w:after="120"/>
    </w:pPr>
    <w:rPr>
      <w:rFonts w:ascii="Arial" w:hAnsi="Arial" w:cs="Tahoma"/>
      <w:lang w:eastAsia="ar-SA"/>
    </w:rPr>
  </w:style>
  <w:style w:type="paragraph" w:customStyle="1" w:styleId="af2">
    <w:name w:val="Содержимое врезки"/>
    <w:basedOn w:val="a5"/>
    <w:uiPriority w:val="99"/>
    <w:rsid w:val="009F4DD9"/>
    <w:pPr>
      <w:widowControl w:val="0"/>
      <w:autoSpaceDE w:val="0"/>
      <w:spacing w:after="0"/>
    </w:pPr>
    <w:rPr>
      <w:rFonts w:cs="Arial"/>
      <w:sz w:val="24"/>
      <w:szCs w:val="20"/>
      <w:lang w:eastAsia="ar-SA"/>
    </w:rPr>
  </w:style>
  <w:style w:type="paragraph" w:customStyle="1" w:styleId="51">
    <w:name w:val="заголовок 5"/>
    <w:basedOn w:val="a"/>
    <w:next w:val="a"/>
    <w:uiPriority w:val="99"/>
    <w:rsid w:val="009F4DD9"/>
    <w:pPr>
      <w:keepNext/>
      <w:autoSpaceDE w:val="0"/>
      <w:autoSpaceDN w:val="0"/>
      <w:spacing w:line="480" w:lineRule="auto"/>
      <w:jc w:val="center"/>
      <w:outlineLvl w:val="4"/>
    </w:pPr>
    <w:rPr>
      <w:sz w:val="24"/>
      <w:szCs w:val="24"/>
    </w:rPr>
  </w:style>
  <w:style w:type="paragraph" w:styleId="24">
    <w:name w:val="Body Text 2"/>
    <w:basedOn w:val="a"/>
    <w:link w:val="25"/>
    <w:uiPriority w:val="99"/>
    <w:rsid w:val="009F4DD9"/>
    <w:pPr>
      <w:spacing w:after="120" w:line="480" w:lineRule="auto"/>
    </w:pPr>
    <w:rPr>
      <w:sz w:val="24"/>
      <w:szCs w:val="24"/>
    </w:rPr>
  </w:style>
  <w:style w:type="character" w:customStyle="1" w:styleId="25">
    <w:name w:val="Основной текст 2 Знак"/>
    <w:link w:val="24"/>
    <w:uiPriority w:val="99"/>
    <w:semiHidden/>
    <w:locked/>
    <w:rPr>
      <w:rFonts w:cs="Times New Roman"/>
      <w:sz w:val="28"/>
      <w:szCs w:val="28"/>
    </w:rPr>
  </w:style>
  <w:style w:type="table" w:styleId="af3">
    <w:name w:val="Table Grid"/>
    <w:basedOn w:val="a1"/>
    <w:uiPriority w:val="99"/>
    <w:rsid w:val="009F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
    <w:uiPriority w:val="99"/>
    <w:rsid w:val="009F4DD9"/>
    <w:pPr>
      <w:tabs>
        <w:tab w:val="left" w:pos="340"/>
      </w:tabs>
      <w:overflowPunct w:val="0"/>
      <w:autoSpaceDE w:val="0"/>
      <w:autoSpaceDN w:val="0"/>
      <w:adjustRightInd w:val="0"/>
      <w:jc w:val="both"/>
      <w:textAlignment w:val="baseline"/>
    </w:pPr>
    <w:rPr>
      <w:sz w:val="24"/>
      <w:szCs w:val="20"/>
    </w:rPr>
  </w:style>
  <w:style w:type="paragraph" w:customStyle="1" w:styleId="9">
    <w:name w:val="заголовок 9"/>
    <w:basedOn w:val="a"/>
    <w:next w:val="a"/>
    <w:uiPriority w:val="99"/>
    <w:rsid w:val="009F4DD9"/>
    <w:pPr>
      <w:keepNext/>
      <w:widowControl w:val="0"/>
      <w:tabs>
        <w:tab w:val="left" w:pos="284"/>
        <w:tab w:val="left" w:pos="567"/>
        <w:tab w:val="left" w:pos="9498"/>
        <w:tab w:val="left" w:pos="9639"/>
      </w:tabs>
      <w:overflowPunct w:val="0"/>
      <w:autoSpaceDE w:val="0"/>
      <w:autoSpaceDN w:val="0"/>
      <w:adjustRightInd w:val="0"/>
      <w:jc w:val="center"/>
      <w:textAlignment w:val="baseline"/>
    </w:pPr>
    <w:rPr>
      <w:sz w:val="24"/>
      <w:szCs w:val="20"/>
    </w:rPr>
  </w:style>
  <w:style w:type="character" w:customStyle="1" w:styleId="FontStyle59">
    <w:name w:val="Font Style59"/>
    <w:uiPriority w:val="99"/>
    <w:rsid w:val="009F4DD9"/>
    <w:rPr>
      <w:rFonts w:ascii="Arial" w:hAnsi="Arial"/>
      <w:sz w:val="16"/>
    </w:rPr>
  </w:style>
  <w:style w:type="paragraph" w:customStyle="1" w:styleId="210">
    <w:name w:val="Основной текст с отступом 21"/>
    <w:basedOn w:val="a"/>
    <w:uiPriority w:val="99"/>
    <w:rsid w:val="00A75A13"/>
    <w:pPr>
      <w:spacing w:line="360" w:lineRule="auto"/>
      <w:ind w:firstLine="709"/>
      <w:jc w:val="both"/>
    </w:pPr>
    <w:rPr>
      <w:szCs w:val="20"/>
      <w:lang w:eastAsia="zh-CN"/>
    </w:rPr>
  </w:style>
  <w:style w:type="paragraph" w:customStyle="1" w:styleId="Style11">
    <w:name w:val="Style11"/>
    <w:basedOn w:val="a"/>
    <w:uiPriority w:val="99"/>
    <w:rsid w:val="007F4280"/>
    <w:pPr>
      <w:widowControl w:val="0"/>
      <w:autoSpaceDE w:val="0"/>
      <w:autoSpaceDN w:val="0"/>
      <w:adjustRightInd w:val="0"/>
    </w:pPr>
    <w:rPr>
      <w:rFonts w:ascii="Arial" w:hAnsi="Arial"/>
      <w:sz w:val="24"/>
      <w:szCs w:val="24"/>
    </w:rPr>
  </w:style>
  <w:style w:type="character" w:customStyle="1" w:styleId="FontStyle33">
    <w:name w:val="Font Style33"/>
    <w:uiPriority w:val="99"/>
    <w:rsid w:val="007F4280"/>
    <w:rPr>
      <w:rFonts w:ascii="Times New Roman" w:hAnsi="Times New Roman"/>
      <w:sz w:val="18"/>
    </w:rPr>
  </w:style>
  <w:style w:type="character" w:styleId="af4">
    <w:name w:val="Hyperlink"/>
    <w:uiPriority w:val="99"/>
    <w:rsid w:val="00204BAA"/>
    <w:rPr>
      <w:rFonts w:cs="Times New Roman"/>
      <w:color w:val="0000FF"/>
      <w:u w:val="single"/>
    </w:rPr>
  </w:style>
  <w:style w:type="character" w:styleId="af5">
    <w:name w:val="annotation reference"/>
    <w:uiPriority w:val="99"/>
    <w:semiHidden/>
    <w:rsid w:val="00073825"/>
    <w:rPr>
      <w:rFonts w:cs="Times New Roman"/>
      <w:sz w:val="16"/>
    </w:rPr>
  </w:style>
  <w:style w:type="paragraph" w:styleId="af6">
    <w:name w:val="annotation text"/>
    <w:basedOn w:val="a"/>
    <w:link w:val="af7"/>
    <w:uiPriority w:val="99"/>
    <w:semiHidden/>
    <w:rsid w:val="00073825"/>
    <w:rPr>
      <w:sz w:val="20"/>
      <w:szCs w:val="20"/>
    </w:rPr>
  </w:style>
  <w:style w:type="character" w:customStyle="1" w:styleId="af7">
    <w:name w:val="Текст примечания Знак"/>
    <w:link w:val="af6"/>
    <w:uiPriority w:val="99"/>
    <w:semiHidden/>
    <w:locked/>
    <w:rPr>
      <w:rFonts w:cs="Times New Roman"/>
      <w:sz w:val="20"/>
      <w:szCs w:val="20"/>
    </w:rPr>
  </w:style>
  <w:style w:type="paragraph" w:styleId="af8">
    <w:name w:val="annotation subject"/>
    <w:basedOn w:val="af6"/>
    <w:next w:val="af6"/>
    <w:link w:val="af9"/>
    <w:uiPriority w:val="99"/>
    <w:semiHidden/>
    <w:rsid w:val="00073825"/>
    <w:rPr>
      <w:b/>
      <w:bCs/>
    </w:rPr>
  </w:style>
  <w:style w:type="character" w:customStyle="1" w:styleId="af9">
    <w:name w:val="Тема примечания Знак"/>
    <w:link w:val="af8"/>
    <w:uiPriority w:val="99"/>
    <w:semiHidden/>
    <w:locked/>
    <w:rPr>
      <w:rFonts w:cs="Times New Roman"/>
      <w:b/>
      <w:bCs/>
      <w:sz w:val="20"/>
      <w:szCs w:val="20"/>
    </w:rPr>
  </w:style>
  <w:style w:type="paragraph" w:styleId="afa">
    <w:name w:val="Balloon Text"/>
    <w:basedOn w:val="a"/>
    <w:link w:val="afb"/>
    <w:uiPriority w:val="99"/>
    <w:semiHidden/>
    <w:rsid w:val="00073825"/>
    <w:rPr>
      <w:rFonts w:ascii="Tahoma" w:hAnsi="Tahoma" w:cs="Tahoma"/>
      <w:sz w:val="16"/>
      <w:szCs w:val="16"/>
    </w:rPr>
  </w:style>
  <w:style w:type="character" w:customStyle="1" w:styleId="afb">
    <w:name w:val="Текст выноски Знак"/>
    <w:link w:val="afa"/>
    <w:uiPriority w:val="99"/>
    <w:semiHidden/>
    <w:locked/>
    <w:rPr>
      <w:rFonts w:cs="Times New Roman"/>
      <w:sz w:val="2"/>
    </w:rPr>
  </w:style>
  <w:style w:type="paragraph" w:customStyle="1" w:styleId="110">
    <w:name w:val="Обычный11"/>
    <w:uiPriority w:val="99"/>
    <w:rsid w:val="00BE763C"/>
    <w:rPr>
      <w:rFonts w:ascii="Arial" w:hAnsi="Arial"/>
    </w:rPr>
  </w:style>
  <w:style w:type="paragraph" w:styleId="afc">
    <w:name w:val="footnote text"/>
    <w:basedOn w:val="a"/>
    <w:link w:val="13"/>
    <w:uiPriority w:val="99"/>
    <w:rsid w:val="00CC66F9"/>
    <w:pPr>
      <w:widowControl w:val="0"/>
      <w:ind w:firstLine="709"/>
      <w:jc w:val="both"/>
    </w:pPr>
    <w:rPr>
      <w:sz w:val="20"/>
      <w:szCs w:val="20"/>
    </w:rPr>
  </w:style>
  <w:style w:type="character" w:customStyle="1" w:styleId="13">
    <w:name w:val="Текст сноски Знак1"/>
    <w:link w:val="afc"/>
    <w:uiPriority w:val="99"/>
    <w:locked/>
    <w:rsid w:val="00CC66F9"/>
    <w:rPr>
      <w:rFonts w:cs="Times New Roman"/>
    </w:rPr>
  </w:style>
  <w:style w:type="character" w:customStyle="1" w:styleId="afd">
    <w:name w:val="Текст сноски Знак"/>
    <w:uiPriority w:val="99"/>
    <w:rsid w:val="00CC66F9"/>
    <w:rPr>
      <w:rFonts w:cs="Times New Roman"/>
    </w:rPr>
  </w:style>
  <w:style w:type="character" w:styleId="afe">
    <w:name w:val="footnote reference"/>
    <w:uiPriority w:val="99"/>
    <w:rsid w:val="00CC66F9"/>
    <w:rPr>
      <w:rFonts w:cs="Times New Roman"/>
      <w:vertAlign w:val="superscript"/>
    </w:rPr>
  </w:style>
  <w:style w:type="character" w:styleId="aff">
    <w:name w:val="Placeholder Text"/>
    <w:uiPriority w:val="99"/>
    <w:semiHidden/>
    <w:rsid w:val="00A93FEA"/>
    <w:rPr>
      <w:rFonts w:cs="Times New Roman"/>
      <w:color w:val="808080"/>
    </w:rPr>
  </w:style>
  <w:style w:type="character" w:customStyle="1" w:styleId="FontStyle93">
    <w:name w:val="Font Style93"/>
    <w:uiPriority w:val="99"/>
    <w:rsid w:val="00AD4D42"/>
    <w:rPr>
      <w:rFonts w:ascii="Times New Roman" w:hAnsi="Times New Roman"/>
      <w:b/>
      <w:sz w:val="20"/>
      <w:lang w:val="ru-RU"/>
    </w:rPr>
  </w:style>
  <w:style w:type="paragraph" w:customStyle="1" w:styleId="26">
    <w:name w:val="Обычный2"/>
    <w:uiPriority w:val="99"/>
    <w:rsid w:val="00C86601"/>
    <w:rPr>
      <w:sz w:val="28"/>
    </w:rPr>
  </w:style>
  <w:style w:type="character" w:customStyle="1" w:styleId="120">
    <w:name w:val="Знак Знак12"/>
    <w:uiPriority w:val="99"/>
    <w:locked/>
    <w:rsid w:val="00452679"/>
    <w:rPr>
      <w:color w:val="000000"/>
      <w:sz w:val="24"/>
      <w:shd w:val="clear" w:color="auto" w:fill="FFFFFF"/>
    </w:rPr>
  </w:style>
  <w:style w:type="character" w:customStyle="1" w:styleId="111">
    <w:name w:val="Знак Знак11"/>
    <w:uiPriority w:val="99"/>
    <w:locked/>
    <w:rsid w:val="00452679"/>
    <w:rPr>
      <w:sz w:val="28"/>
    </w:rPr>
  </w:style>
  <w:style w:type="table" w:customStyle="1" w:styleId="14">
    <w:name w:val="Сетка таблицы1"/>
    <w:uiPriority w:val="99"/>
    <w:rsid w:val="00634AD7"/>
    <w:pPr>
      <w:jc w:val="both"/>
    </w:pPr>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бычный21"/>
    <w:uiPriority w:val="99"/>
    <w:rsid w:val="007E1982"/>
    <w:pPr>
      <w:suppressAutoHyphens/>
      <w:autoSpaceDN w:val="0"/>
      <w:textAlignment w:val="baseline"/>
    </w:pPr>
    <w:rPr>
      <w:sz w:val="28"/>
    </w:rPr>
  </w:style>
  <w:style w:type="paragraph" w:customStyle="1" w:styleId="formattext">
    <w:name w:val="formattext"/>
    <w:basedOn w:val="a"/>
    <w:uiPriority w:val="99"/>
    <w:rsid w:val="00205A19"/>
    <w:pPr>
      <w:spacing w:before="100" w:beforeAutospacing="1" w:after="100" w:afterAutospacing="1"/>
    </w:pPr>
    <w:rPr>
      <w:sz w:val="24"/>
      <w:szCs w:val="24"/>
    </w:rPr>
  </w:style>
  <w:style w:type="character" w:customStyle="1" w:styleId="intexthighlight">
    <w:name w:val="intexthighlight"/>
    <w:uiPriority w:val="99"/>
    <w:rsid w:val="00336CB1"/>
    <w:rPr>
      <w:u w:val="single"/>
      <w:bdr w:val="none" w:sz="0" w:space="0" w:color="auto" w:frame="1"/>
    </w:rPr>
  </w:style>
  <w:style w:type="character" w:customStyle="1" w:styleId="Absatz-Standardschriftart">
    <w:name w:val="Absatz-Standardschriftart"/>
    <w:uiPriority w:val="99"/>
    <w:rsid w:val="00812CAD"/>
  </w:style>
  <w:style w:type="paragraph" w:customStyle="1" w:styleId="aff0">
    <w:name w:val="Содержимое таблицы"/>
    <w:basedOn w:val="a"/>
    <w:uiPriority w:val="99"/>
    <w:rsid w:val="00812CAD"/>
    <w:pPr>
      <w:widowControl w:val="0"/>
      <w:suppressLineNumbers/>
      <w:suppressAutoHyphens/>
      <w:autoSpaceDE w:val="0"/>
    </w:pPr>
    <w:rPr>
      <w:rFonts w:ascii="Arial" w:hAnsi="Arial"/>
      <w:sz w:val="20"/>
      <w:szCs w:val="20"/>
    </w:rPr>
  </w:style>
  <w:style w:type="paragraph" w:styleId="31">
    <w:name w:val="Body Text 3"/>
    <w:basedOn w:val="a"/>
    <w:link w:val="32"/>
    <w:uiPriority w:val="99"/>
    <w:rsid w:val="00B83334"/>
    <w:pPr>
      <w:spacing w:after="120"/>
    </w:pPr>
    <w:rPr>
      <w:sz w:val="16"/>
      <w:szCs w:val="16"/>
    </w:rPr>
  </w:style>
  <w:style w:type="character" w:customStyle="1" w:styleId="32">
    <w:name w:val="Основной текст 3 Знак"/>
    <w:link w:val="31"/>
    <w:uiPriority w:val="99"/>
    <w:locked/>
    <w:rsid w:val="00B83334"/>
    <w:rPr>
      <w:rFonts w:cs="Times New Roman"/>
      <w:sz w:val="16"/>
      <w:szCs w:val="16"/>
    </w:rPr>
  </w:style>
  <w:style w:type="paragraph" w:customStyle="1" w:styleId="2">
    <w:name w:val="заголовок 2"/>
    <w:basedOn w:val="a"/>
    <w:next w:val="a"/>
    <w:uiPriority w:val="99"/>
    <w:rsid w:val="00B83334"/>
    <w:pPr>
      <w:keepNext/>
      <w:numPr>
        <w:numId w:val="4"/>
      </w:numPr>
      <w:autoSpaceDE w:val="0"/>
      <w:autoSpaceDN w:val="0"/>
      <w:jc w:val="center"/>
    </w:pPr>
    <w:rPr>
      <w:b/>
      <w:bCs/>
    </w:rPr>
  </w:style>
  <w:style w:type="paragraph" w:customStyle="1" w:styleId="41">
    <w:name w:val="заголовок 4"/>
    <w:basedOn w:val="a"/>
    <w:next w:val="a"/>
    <w:uiPriority w:val="99"/>
    <w:rsid w:val="00B83334"/>
    <w:pPr>
      <w:keepNext/>
      <w:autoSpaceDE w:val="0"/>
      <w:autoSpaceDN w:val="0"/>
      <w:jc w:val="center"/>
    </w:pPr>
    <w:rPr>
      <w:b/>
      <w:bCs/>
      <w:sz w:val="22"/>
      <w:szCs w:val="22"/>
    </w:rPr>
  </w:style>
  <w:style w:type="paragraph" w:customStyle="1" w:styleId="61">
    <w:name w:val="заголовок 6"/>
    <w:basedOn w:val="a"/>
    <w:next w:val="a"/>
    <w:uiPriority w:val="99"/>
    <w:rsid w:val="00B83334"/>
    <w:pPr>
      <w:keepNext/>
      <w:autoSpaceDE w:val="0"/>
      <w:autoSpaceDN w:val="0"/>
      <w:ind w:firstLine="709"/>
      <w:jc w:val="both"/>
    </w:pPr>
  </w:style>
  <w:style w:type="paragraph" w:customStyle="1" w:styleId="71">
    <w:name w:val="заголовок 7"/>
    <w:basedOn w:val="a"/>
    <w:next w:val="a"/>
    <w:uiPriority w:val="99"/>
    <w:rsid w:val="00B83334"/>
    <w:pPr>
      <w:keepNext/>
      <w:autoSpaceDE w:val="0"/>
      <w:autoSpaceDN w:val="0"/>
    </w:pPr>
    <w:rPr>
      <w:b/>
      <w:bCs/>
      <w:sz w:val="22"/>
      <w:szCs w:val="22"/>
    </w:rPr>
  </w:style>
  <w:style w:type="paragraph" w:customStyle="1" w:styleId="320">
    <w:name w:val="заголовок 32"/>
    <w:basedOn w:val="a"/>
    <w:next w:val="a"/>
    <w:uiPriority w:val="99"/>
    <w:rsid w:val="00B83334"/>
    <w:pPr>
      <w:keepNext/>
      <w:autoSpaceDE w:val="0"/>
      <w:autoSpaceDN w:val="0"/>
      <w:ind w:firstLine="720"/>
    </w:pPr>
  </w:style>
  <w:style w:type="paragraph" w:customStyle="1" w:styleId="aff1">
    <w:name w:val="Основной текст с отступо"/>
    <w:basedOn w:val="a"/>
    <w:uiPriority w:val="99"/>
    <w:rsid w:val="00B83334"/>
    <w:pPr>
      <w:autoSpaceDE w:val="0"/>
      <w:autoSpaceDN w:val="0"/>
      <w:ind w:firstLine="720"/>
      <w:jc w:val="both"/>
    </w:pPr>
  </w:style>
  <w:style w:type="paragraph" w:customStyle="1" w:styleId="000">
    <w:name w:val="Основной текст с отст000"/>
    <w:basedOn w:val="a"/>
    <w:uiPriority w:val="99"/>
    <w:rsid w:val="00B83334"/>
    <w:pPr>
      <w:autoSpaceDE w:val="0"/>
      <w:autoSpaceDN w:val="0"/>
      <w:ind w:firstLine="720"/>
    </w:pPr>
  </w:style>
  <w:style w:type="character" w:customStyle="1" w:styleId="apple-converted-space">
    <w:name w:val="apple-converted-space"/>
    <w:uiPriority w:val="99"/>
    <w:rsid w:val="0012780B"/>
    <w:rPr>
      <w:rFonts w:cs="Times New Roman"/>
    </w:rPr>
  </w:style>
  <w:style w:type="character" w:customStyle="1" w:styleId="tlid-translation">
    <w:name w:val="tlid-translation"/>
    <w:rsid w:val="004230B2"/>
  </w:style>
  <w:style w:type="paragraph" w:styleId="aff2">
    <w:name w:val="No Spacing"/>
    <w:uiPriority w:val="1"/>
    <w:qFormat/>
    <w:rsid w:val="003F1C5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16951">
      <w:marLeft w:val="0"/>
      <w:marRight w:val="0"/>
      <w:marTop w:val="0"/>
      <w:marBottom w:val="0"/>
      <w:divBdr>
        <w:top w:val="none" w:sz="0" w:space="0" w:color="auto"/>
        <w:left w:val="none" w:sz="0" w:space="0" w:color="auto"/>
        <w:bottom w:val="none" w:sz="0" w:space="0" w:color="auto"/>
        <w:right w:val="none" w:sz="0" w:space="0" w:color="auto"/>
      </w:divBdr>
    </w:div>
    <w:div w:id="1029716952">
      <w:marLeft w:val="0"/>
      <w:marRight w:val="0"/>
      <w:marTop w:val="0"/>
      <w:marBottom w:val="0"/>
      <w:divBdr>
        <w:top w:val="none" w:sz="0" w:space="0" w:color="auto"/>
        <w:left w:val="none" w:sz="0" w:space="0" w:color="auto"/>
        <w:bottom w:val="none" w:sz="0" w:space="0" w:color="auto"/>
        <w:right w:val="none" w:sz="0" w:space="0" w:color="auto"/>
      </w:divBdr>
    </w:div>
    <w:div w:id="1029716955">
      <w:marLeft w:val="0"/>
      <w:marRight w:val="0"/>
      <w:marTop w:val="0"/>
      <w:marBottom w:val="8850"/>
      <w:divBdr>
        <w:top w:val="none" w:sz="0" w:space="0" w:color="auto"/>
        <w:left w:val="none" w:sz="0" w:space="0" w:color="auto"/>
        <w:bottom w:val="none" w:sz="0" w:space="0" w:color="auto"/>
        <w:right w:val="none" w:sz="0" w:space="0" w:color="auto"/>
      </w:divBdr>
      <w:divsChild>
        <w:div w:id="1029716957">
          <w:marLeft w:val="0"/>
          <w:marRight w:val="0"/>
          <w:marTop w:val="0"/>
          <w:marBottom w:val="0"/>
          <w:divBdr>
            <w:top w:val="none" w:sz="0" w:space="0" w:color="auto"/>
            <w:left w:val="none" w:sz="0" w:space="0" w:color="auto"/>
            <w:bottom w:val="none" w:sz="0" w:space="0" w:color="auto"/>
            <w:right w:val="none" w:sz="0" w:space="0" w:color="auto"/>
          </w:divBdr>
          <w:divsChild>
            <w:div w:id="1029716954">
              <w:marLeft w:val="0"/>
              <w:marRight w:val="0"/>
              <w:marTop w:val="0"/>
              <w:marBottom w:val="0"/>
              <w:divBdr>
                <w:top w:val="none" w:sz="0" w:space="0" w:color="auto"/>
                <w:left w:val="none" w:sz="0" w:space="0" w:color="auto"/>
                <w:bottom w:val="none" w:sz="0" w:space="0" w:color="auto"/>
                <w:right w:val="none" w:sz="0" w:space="0" w:color="auto"/>
              </w:divBdr>
              <w:divsChild>
                <w:div w:id="10297169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29716956">
      <w:marLeft w:val="0"/>
      <w:marRight w:val="0"/>
      <w:marTop w:val="0"/>
      <w:marBottom w:val="8850"/>
      <w:divBdr>
        <w:top w:val="none" w:sz="0" w:space="0" w:color="auto"/>
        <w:left w:val="none" w:sz="0" w:space="0" w:color="auto"/>
        <w:bottom w:val="none" w:sz="0" w:space="0" w:color="auto"/>
        <w:right w:val="none" w:sz="0" w:space="0" w:color="auto"/>
      </w:divBdr>
      <w:divsChild>
        <w:div w:id="1029716981">
          <w:marLeft w:val="0"/>
          <w:marRight w:val="0"/>
          <w:marTop w:val="0"/>
          <w:marBottom w:val="0"/>
          <w:divBdr>
            <w:top w:val="none" w:sz="0" w:space="0" w:color="auto"/>
            <w:left w:val="none" w:sz="0" w:space="0" w:color="auto"/>
            <w:bottom w:val="none" w:sz="0" w:space="0" w:color="auto"/>
            <w:right w:val="none" w:sz="0" w:space="0" w:color="auto"/>
          </w:divBdr>
          <w:divsChild>
            <w:div w:id="1029716963">
              <w:marLeft w:val="0"/>
              <w:marRight w:val="0"/>
              <w:marTop w:val="0"/>
              <w:marBottom w:val="0"/>
              <w:divBdr>
                <w:top w:val="none" w:sz="0" w:space="0" w:color="auto"/>
                <w:left w:val="none" w:sz="0" w:space="0" w:color="auto"/>
                <w:bottom w:val="none" w:sz="0" w:space="0" w:color="auto"/>
                <w:right w:val="none" w:sz="0" w:space="0" w:color="auto"/>
              </w:divBdr>
              <w:divsChild>
                <w:div w:id="10297169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29716958">
      <w:marLeft w:val="0"/>
      <w:marRight w:val="0"/>
      <w:marTop w:val="0"/>
      <w:marBottom w:val="0"/>
      <w:divBdr>
        <w:top w:val="none" w:sz="0" w:space="0" w:color="auto"/>
        <w:left w:val="none" w:sz="0" w:space="0" w:color="auto"/>
        <w:bottom w:val="none" w:sz="0" w:space="0" w:color="auto"/>
        <w:right w:val="none" w:sz="0" w:space="0" w:color="auto"/>
      </w:divBdr>
    </w:div>
    <w:div w:id="1029716961">
      <w:marLeft w:val="0"/>
      <w:marRight w:val="0"/>
      <w:marTop w:val="0"/>
      <w:marBottom w:val="0"/>
      <w:divBdr>
        <w:top w:val="none" w:sz="0" w:space="0" w:color="auto"/>
        <w:left w:val="none" w:sz="0" w:space="0" w:color="auto"/>
        <w:bottom w:val="none" w:sz="0" w:space="0" w:color="auto"/>
        <w:right w:val="none" w:sz="0" w:space="0" w:color="auto"/>
      </w:divBdr>
    </w:div>
    <w:div w:id="1029716962">
      <w:marLeft w:val="0"/>
      <w:marRight w:val="0"/>
      <w:marTop w:val="0"/>
      <w:marBottom w:val="0"/>
      <w:divBdr>
        <w:top w:val="none" w:sz="0" w:space="0" w:color="auto"/>
        <w:left w:val="none" w:sz="0" w:space="0" w:color="auto"/>
        <w:bottom w:val="none" w:sz="0" w:space="0" w:color="auto"/>
        <w:right w:val="none" w:sz="0" w:space="0" w:color="auto"/>
      </w:divBdr>
    </w:div>
    <w:div w:id="1029716964">
      <w:marLeft w:val="0"/>
      <w:marRight w:val="0"/>
      <w:marTop w:val="0"/>
      <w:marBottom w:val="0"/>
      <w:divBdr>
        <w:top w:val="none" w:sz="0" w:space="0" w:color="auto"/>
        <w:left w:val="none" w:sz="0" w:space="0" w:color="auto"/>
        <w:bottom w:val="none" w:sz="0" w:space="0" w:color="auto"/>
        <w:right w:val="none" w:sz="0" w:space="0" w:color="auto"/>
      </w:divBdr>
    </w:div>
    <w:div w:id="1029716966">
      <w:marLeft w:val="0"/>
      <w:marRight w:val="0"/>
      <w:marTop w:val="0"/>
      <w:marBottom w:val="0"/>
      <w:divBdr>
        <w:top w:val="none" w:sz="0" w:space="0" w:color="auto"/>
        <w:left w:val="none" w:sz="0" w:space="0" w:color="auto"/>
        <w:bottom w:val="none" w:sz="0" w:space="0" w:color="auto"/>
        <w:right w:val="none" w:sz="0" w:space="0" w:color="auto"/>
      </w:divBdr>
    </w:div>
    <w:div w:id="1029716967">
      <w:marLeft w:val="0"/>
      <w:marRight w:val="0"/>
      <w:marTop w:val="0"/>
      <w:marBottom w:val="0"/>
      <w:divBdr>
        <w:top w:val="none" w:sz="0" w:space="0" w:color="auto"/>
        <w:left w:val="none" w:sz="0" w:space="0" w:color="auto"/>
        <w:bottom w:val="none" w:sz="0" w:space="0" w:color="auto"/>
        <w:right w:val="none" w:sz="0" w:space="0" w:color="auto"/>
      </w:divBdr>
    </w:div>
    <w:div w:id="1029716968">
      <w:marLeft w:val="0"/>
      <w:marRight w:val="0"/>
      <w:marTop w:val="0"/>
      <w:marBottom w:val="0"/>
      <w:divBdr>
        <w:top w:val="none" w:sz="0" w:space="0" w:color="auto"/>
        <w:left w:val="none" w:sz="0" w:space="0" w:color="auto"/>
        <w:bottom w:val="none" w:sz="0" w:space="0" w:color="auto"/>
        <w:right w:val="none" w:sz="0" w:space="0" w:color="auto"/>
      </w:divBdr>
    </w:div>
    <w:div w:id="1029716969">
      <w:marLeft w:val="0"/>
      <w:marRight w:val="0"/>
      <w:marTop w:val="0"/>
      <w:marBottom w:val="0"/>
      <w:divBdr>
        <w:top w:val="none" w:sz="0" w:space="0" w:color="auto"/>
        <w:left w:val="none" w:sz="0" w:space="0" w:color="auto"/>
        <w:bottom w:val="none" w:sz="0" w:space="0" w:color="auto"/>
        <w:right w:val="none" w:sz="0" w:space="0" w:color="auto"/>
      </w:divBdr>
    </w:div>
    <w:div w:id="1029716970">
      <w:marLeft w:val="0"/>
      <w:marRight w:val="0"/>
      <w:marTop w:val="0"/>
      <w:marBottom w:val="0"/>
      <w:divBdr>
        <w:top w:val="none" w:sz="0" w:space="0" w:color="auto"/>
        <w:left w:val="none" w:sz="0" w:space="0" w:color="auto"/>
        <w:bottom w:val="none" w:sz="0" w:space="0" w:color="auto"/>
        <w:right w:val="none" w:sz="0" w:space="0" w:color="auto"/>
      </w:divBdr>
    </w:div>
    <w:div w:id="1029716971">
      <w:marLeft w:val="0"/>
      <w:marRight w:val="0"/>
      <w:marTop w:val="0"/>
      <w:marBottom w:val="0"/>
      <w:divBdr>
        <w:top w:val="none" w:sz="0" w:space="0" w:color="auto"/>
        <w:left w:val="none" w:sz="0" w:space="0" w:color="auto"/>
        <w:bottom w:val="none" w:sz="0" w:space="0" w:color="auto"/>
        <w:right w:val="none" w:sz="0" w:space="0" w:color="auto"/>
      </w:divBdr>
    </w:div>
    <w:div w:id="1029716975">
      <w:marLeft w:val="0"/>
      <w:marRight w:val="0"/>
      <w:marTop w:val="0"/>
      <w:marBottom w:val="7080"/>
      <w:divBdr>
        <w:top w:val="none" w:sz="0" w:space="0" w:color="auto"/>
        <w:left w:val="none" w:sz="0" w:space="0" w:color="auto"/>
        <w:bottom w:val="none" w:sz="0" w:space="0" w:color="auto"/>
        <w:right w:val="none" w:sz="0" w:space="0" w:color="auto"/>
      </w:divBdr>
      <w:divsChild>
        <w:div w:id="1029716983">
          <w:marLeft w:val="0"/>
          <w:marRight w:val="0"/>
          <w:marTop w:val="0"/>
          <w:marBottom w:val="0"/>
          <w:divBdr>
            <w:top w:val="none" w:sz="0" w:space="0" w:color="auto"/>
            <w:left w:val="none" w:sz="0" w:space="0" w:color="auto"/>
            <w:bottom w:val="none" w:sz="0" w:space="0" w:color="auto"/>
            <w:right w:val="none" w:sz="0" w:space="0" w:color="auto"/>
          </w:divBdr>
          <w:divsChild>
            <w:div w:id="1029716973">
              <w:marLeft w:val="0"/>
              <w:marRight w:val="0"/>
              <w:marTop w:val="0"/>
              <w:marBottom w:val="0"/>
              <w:divBdr>
                <w:top w:val="none" w:sz="0" w:space="0" w:color="auto"/>
                <w:left w:val="none" w:sz="0" w:space="0" w:color="auto"/>
                <w:bottom w:val="none" w:sz="0" w:space="0" w:color="auto"/>
                <w:right w:val="none" w:sz="0" w:space="0" w:color="auto"/>
              </w:divBdr>
              <w:divsChild>
                <w:div w:id="1029716959">
                  <w:marLeft w:val="0"/>
                  <w:marRight w:val="0"/>
                  <w:marTop w:val="0"/>
                  <w:marBottom w:val="0"/>
                  <w:divBdr>
                    <w:top w:val="none" w:sz="0" w:space="0" w:color="auto"/>
                    <w:left w:val="none" w:sz="0" w:space="0" w:color="auto"/>
                    <w:bottom w:val="none" w:sz="0" w:space="0" w:color="auto"/>
                    <w:right w:val="none" w:sz="0" w:space="0" w:color="auto"/>
                  </w:divBdr>
                  <w:divsChild>
                    <w:div w:id="1029716974">
                      <w:marLeft w:val="0"/>
                      <w:marRight w:val="0"/>
                      <w:marTop w:val="0"/>
                      <w:marBottom w:val="0"/>
                      <w:divBdr>
                        <w:top w:val="none" w:sz="0" w:space="0" w:color="auto"/>
                        <w:left w:val="none" w:sz="0" w:space="0" w:color="auto"/>
                        <w:bottom w:val="none" w:sz="0" w:space="0" w:color="auto"/>
                        <w:right w:val="none" w:sz="0" w:space="0" w:color="auto"/>
                      </w:divBdr>
                      <w:divsChild>
                        <w:div w:id="1029716980">
                          <w:marLeft w:val="0"/>
                          <w:marRight w:val="0"/>
                          <w:marTop w:val="0"/>
                          <w:marBottom w:val="0"/>
                          <w:divBdr>
                            <w:top w:val="none" w:sz="0" w:space="0" w:color="auto"/>
                            <w:left w:val="none" w:sz="0" w:space="0" w:color="auto"/>
                            <w:bottom w:val="none" w:sz="0" w:space="0" w:color="auto"/>
                            <w:right w:val="none" w:sz="0" w:space="0" w:color="auto"/>
                          </w:divBdr>
                          <w:divsChild>
                            <w:div w:id="1029716972">
                              <w:marLeft w:val="0"/>
                              <w:marRight w:val="0"/>
                              <w:marTop w:val="0"/>
                              <w:marBottom w:val="0"/>
                              <w:divBdr>
                                <w:top w:val="none" w:sz="0" w:space="0" w:color="auto"/>
                                <w:left w:val="none" w:sz="0" w:space="0" w:color="auto"/>
                                <w:bottom w:val="none" w:sz="0" w:space="0" w:color="auto"/>
                                <w:right w:val="none" w:sz="0" w:space="0" w:color="auto"/>
                              </w:divBdr>
                              <w:divsChild>
                                <w:div w:id="1029716979">
                                  <w:marLeft w:val="0"/>
                                  <w:marRight w:val="0"/>
                                  <w:marTop w:val="0"/>
                                  <w:marBottom w:val="0"/>
                                  <w:divBdr>
                                    <w:top w:val="none" w:sz="0" w:space="0" w:color="auto"/>
                                    <w:left w:val="none" w:sz="0" w:space="0" w:color="auto"/>
                                    <w:bottom w:val="none" w:sz="0" w:space="0" w:color="auto"/>
                                    <w:right w:val="none" w:sz="0" w:space="0" w:color="auto"/>
                                  </w:divBdr>
                                  <w:divsChild>
                                    <w:div w:id="1029716960">
                                      <w:marLeft w:val="0"/>
                                      <w:marRight w:val="0"/>
                                      <w:marTop w:val="0"/>
                                      <w:marBottom w:val="0"/>
                                      <w:divBdr>
                                        <w:top w:val="none" w:sz="0" w:space="0" w:color="auto"/>
                                        <w:left w:val="none" w:sz="0" w:space="0" w:color="auto"/>
                                        <w:bottom w:val="none" w:sz="0" w:space="0" w:color="auto"/>
                                        <w:right w:val="none" w:sz="0" w:space="0" w:color="auto"/>
                                      </w:divBdr>
                                      <w:divsChild>
                                        <w:div w:id="10297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716976">
      <w:marLeft w:val="0"/>
      <w:marRight w:val="0"/>
      <w:marTop w:val="0"/>
      <w:marBottom w:val="0"/>
      <w:divBdr>
        <w:top w:val="none" w:sz="0" w:space="0" w:color="auto"/>
        <w:left w:val="none" w:sz="0" w:space="0" w:color="auto"/>
        <w:bottom w:val="none" w:sz="0" w:space="0" w:color="auto"/>
        <w:right w:val="none" w:sz="0" w:space="0" w:color="auto"/>
      </w:divBdr>
    </w:div>
    <w:div w:id="1029716977">
      <w:marLeft w:val="0"/>
      <w:marRight w:val="0"/>
      <w:marTop w:val="0"/>
      <w:marBottom w:val="0"/>
      <w:divBdr>
        <w:top w:val="none" w:sz="0" w:space="0" w:color="auto"/>
        <w:left w:val="none" w:sz="0" w:space="0" w:color="auto"/>
        <w:bottom w:val="none" w:sz="0" w:space="0" w:color="auto"/>
        <w:right w:val="none" w:sz="0" w:space="0" w:color="auto"/>
      </w:divBdr>
    </w:div>
    <w:div w:id="1029716978">
      <w:marLeft w:val="0"/>
      <w:marRight w:val="0"/>
      <w:marTop w:val="0"/>
      <w:marBottom w:val="0"/>
      <w:divBdr>
        <w:top w:val="none" w:sz="0" w:space="0" w:color="auto"/>
        <w:left w:val="none" w:sz="0" w:space="0" w:color="auto"/>
        <w:bottom w:val="none" w:sz="0" w:space="0" w:color="auto"/>
        <w:right w:val="none" w:sz="0" w:space="0" w:color="auto"/>
      </w:divBdr>
    </w:div>
    <w:div w:id="1029716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_________Microsoft_Word_97_20031.doc"/><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3DA5-CBB4-44F7-83EA-277F6966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1FB1798A</Template>
  <TotalTime>2</TotalTime>
  <Pages>20</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ЕВРАЗИЙСКИЙ СОВЕТ ПО СТАНДАРТИЗАЦИИ, МЕТРОЛОГИИ И СЕРТИФИКАЦИИ (ЕАСС)</vt:lpstr>
    </vt:vector>
  </TitlesOfParts>
  <Company>1</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ЕВРАЗИЙСКИЙ СОВЕТ ПО СТАНДАРТИЗАЦИИ, МЕТРОЛОГИИ И СЕРТИФИКАЦИИ (ЕАСС)</dc:title>
  <dc:subject/>
  <dc:creator>очилина</dc:creator>
  <cp:keywords/>
  <dc:description/>
  <cp:lastModifiedBy>Жиров Владимир Михайлович</cp:lastModifiedBy>
  <cp:revision>3</cp:revision>
  <cp:lastPrinted>2019-11-13T11:24:00Z</cp:lastPrinted>
  <dcterms:created xsi:type="dcterms:W3CDTF">2019-11-19T13:08:00Z</dcterms:created>
  <dcterms:modified xsi:type="dcterms:W3CDTF">2019-11-22T12:44:00Z</dcterms:modified>
</cp:coreProperties>
</file>